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4253"/>
      </w:tblGrid>
      <w:tr w:rsidR="003F333C" w14:paraId="18F36EA1" w14:textId="77777777">
        <w:trPr>
          <w:cantSplit/>
          <w:jc w:val="center"/>
        </w:trPr>
        <w:tc>
          <w:tcPr>
            <w:tcW w:w="4253" w:type="dxa"/>
          </w:tcPr>
          <w:p w14:paraId="7613B40E" w14:textId="77777777" w:rsidR="003F333C" w:rsidRDefault="00A42C9F" w:rsidP="00A535C0">
            <w:pPr>
              <w:spacing w:before="720"/>
            </w:pPr>
            <w:r>
              <w:rPr>
                <w:noProof/>
              </w:rPr>
              <w:drawing>
                <wp:inline distT="0" distB="0" distL="0" distR="0" wp14:anchorId="69EFE0F9" wp14:editId="3296AE43">
                  <wp:extent cx="1724025" cy="2289726"/>
                  <wp:effectExtent l="114300" t="114300" r="104775" b="1492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02" cy="2306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CEF6828" w14:textId="77777777" w:rsidR="003F333C" w:rsidRPr="006E3A70" w:rsidRDefault="00670EF2">
            <w:pPr>
              <w:spacing w:after="120" w:line="192" w:lineRule="auto"/>
              <w:rPr>
                <w:sz w:val="384"/>
                <w:szCs w:val="320"/>
              </w:rPr>
            </w:pPr>
            <w:r w:rsidRPr="006E3A70">
              <w:rPr>
                <w:rFonts w:ascii="Arial Narrow" w:hAnsi="Arial Narrow"/>
                <w:sz w:val="384"/>
                <w:szCs w:val="320"/>
              </w:rPr>
              <w:t>†</w:t>
            </w:r>
          </w:p>
        </w:tc>
        <w:tc>
          <w:tcPr>
            <w:tcW w:w="4253" w:type="dxa"/>
          </w:tcPr>
          <w:p w14:paraId="377BB61A" w14:textId="77777777" w:rsidR="003F333C" w:rsidRDefault="00670EF2" w:rsidP="006E3A70">
            <w:pPr>
              <w:spacing w:before="920"/>
              <w:ind w:left="851"/>
              <w:jc w:val="left"/>
              <w:rPr>
                <w:i/>
              </w:rPr>
            </w:pPr>
            <w:r>
              <w:rPr>
                <w:i/>
              </w:rPr>
              <w:t>Zaradoval jsem se, když mi řekli:</w:t>
            </w:r>
            <w:r>
              <w:rPr>
                <w:i/>
              </w:rPr>
              <w:br/>
              <w:t>Do domu Hospodinova půjdeme…</w:t>
            </w:r>
          </w:p>
          <w:p w14:paraId="2005C8C2" w14:textId="77777777" w:rsidR="003F333C" w:rsidRDefault="00670EF2">
            <w:pPr>
              <w:spacing w:before="60"/>
              <w:ind w:left="851"/>
              <w:jc w:val="right"/>
              <w:rPr>
                <w:i/>
              </w:rPr>
            </w:pPr>
            <w:r>
              <w:rPr>
                <w:i/>
                <w:sz w:val="20"/>
              </w:rPr>
              <w:t>Žl 122,1</w:t>
            </w:r>
          </w:p>
        </w:tc>
      </w:tr>
    </w:tbl>
    <w:p w14:paraId="4DE7DA26" w14:textId="77777777" w:rsidR="003F333C" w:rsidRPr="00281F6C" w:rsidRDefault="00670EF2" w:rsidP="00FC6577">
      <w:pPr>
        <w:spacing w:before="480"/>
        <w:rPr>
          <w:szCs w:val="22"/>
        </w:rPr>
      </w:pPr>
      <w:r w:rsidRPr="00281F6C">
        <w:rPr>
          <w:szCs w:val="22"/>
        </w:rPr>
        <w:t>S nadějí na vzkříšení oznamujeme, že dne 10. srpna 2021 překročil práh věčnosti</w:t>
      </w:r>
    </w:p>
    <w:p w14:paraId="52A8BE78" w14:textId="77777777" w:rsidR="003F333C" w:rsidRDefault="00670EF2">
      <w:pPr>
        <w:tabs>
          <w:tab w:val="left" w:pos="1335"/>
        </w:tabs>
        <w:spacing w:before="60"/>
        <w:rPr>
          <w:b/>
          <w:sz w:val="48"/>
        </w:rPr>
      </w:pPr>
      <w:r>
        <w:rPr>
          <w:b/>
          <w:sz w:val="48"/>
        </w:rPr>
        <w:t>Mons. ThDr. Petr ESTERKA</w:t>
      </w:r>
    </w:p>
    <w:p w14:paraId="2E9FD331" w14:textId="77777777" w:rsidR="003F333C" w:rsidRPr="00281F6C" w:rsidRDefault="00670EF2">
      <w:pPr>
        <w:spacing w:after="240"/>
        <w:rPr>
          <w:szCs w:val="22"/>
        </w:rPr>
      </w:pPr>
      <w:r w:rsidRPr="00281F6C">
        <w:rPr>
          <w:szCs w:val="22"/>
        </w:rPr>
        <w:t>emeritní brněnský pomocný biskup a titulární biskup čefalenský</w:t>
      </w:r>
    </w:p>
    <w:p w14:paraId="4475D139" w14:textId="77777777" w:rsidR="0067553E" w:rsidRPr="00C47B77" w:rsidRDefault="00670EF2" w:rsidP="00D95323">
      <w:pPr>
        <w:spacing w:before="60"/>
        <w:ind w:left="-170" w:right="-170"/>
      </w:pPr>
      <w:r w:rsidRPr="00C47B77">
        <w:t>Narodil se 14. listopadu 1935 v Dolních Bojanovicích (okr. Hodonín).</w:t>
      </w:r>
      <w:r w:rsidRPr="00C47B77">
        <w:br/>
        <w:t>Pro nábožensko-politické přesvědčení byl už jako student perzekuován</w:t>
      </w:r>
      <w:r w:rsidR="00AE1935" w:rsidRPr="00C47B77">
        <w:t xml:space="preserve"> a v</w:t>
      </w:r>
      <w:r w:rsidRPr="00C47B77">
        <w:t xml:space="preserve"> červnu 1957 emigroval do Rakouska</w:t>
      </w:r>
      <w:r w:rsidR="00AE1935" w:rsidRPr="00C47B77">
        <w:t>.</w:t>
      </w:r>
      <w:r w:rsidR="00C47B77">
        <w:br/>
      </w:r>
      <w:r w:rsidR="00AE1935" w:rsidRPr="00C47B77">
        <w:t xml:space="preserve">Téhož roku </w:t>
      </w:r>
      <w:r w:rsidR="00D95323" w:rsidRPr="00C47B77">
        <w:t>v</w:t>
      </w:r>
      <w:r w:rsidR="0067553E" w:rsidRPr="00C47B77">
        <w:t xml:space="preserve"> září byl přijat do Papežské koleje Nepomucenum v Římě</w:t>
      </w:r>
      <w:r w:rsidR="0067553E" w:rsidRPr="00C47B77">
        <w:br/>
        <w:t>a po studiu na Lateránské univerzitě</w:t>
      </w:r>
      <w:r w:rsidR="00D95323" w:rsidRPr="00C47B77">
        <w:t xml:space="preserve"> </w:t>
      </w:r>
      <w:r w:rsidR="0067553E" w:rsidRPr="00C47B77">
        <w:t>byl 9. března 1963 v bazilice sv. Jana v Lateráně vysvěcen na kněze.</w:t>
      </w:r>
    </w:p>
    <w:p w14:paraId="76E84A0D" w14:textId="77777777" w:rsidR="003F333C" w:rsidRPr="00C47B77" w:rsidRDefault="00670EF2">
      <w:pPr>
        <w:spacing w:before="60"/>
      </w:pPr>
      <w:r w:rsidRPr="00C47B77">
        <w:t>Po získání licenciátu teologie v červnu 1963 byl poslán mezi krajany do arcidiecéze San Antonio v Texasu.</w:t>
      </w:r>
    </w:p>
    <w:p w14:paraId="486DC677" w14:textId="77777777" w:rsidR="00AE1935" w:rsidRPr="00C47B77" w:rsidRDefault="00670EF2">
      <w:pPr>
        <w:spacing w:before="60"/>
      </w:pPr>
      <w:r w:rsidRPr="00C47B77">
        <w:t>V roce 1966 se vrátil do Říma</w:t>
      </w:r>
      <w:r w:rsidR="006E3A70" w:rsidRPr="00C47B77">
        <w:t xml:space="preserve">, </w:t>
      </w:r>
      <w:r w:rsidR="00AE1935" w:rsidRPr="00C47B77">
        <w:t xml:space="preserve">kde </w:t>
      </w:r>
      <w:r w:rsidR="006E3A70" w:rsidRPr="00C47B77">
        <w:t>o</w:t>
      </w:r>
      <w:r w:rsidRPr="00C47B77">
        <w:t xml:space="preserve"> rok později </w:t>
      </w:r>
      <w:r w:rsidR="006E3A70" w:rsidRPr="00C47B77">
        <w:t xml:space="preserve">získal </w:t>
      </w:r>
      <w:r w:rsidRPr="00C47B77">
        <w:t>doktor</w:t>
      </w:r>
      <w:r w:rsidR="006E3A70" w:rsidRPr="00C47B77">
        <w:t>át</w:t>
      </w:r>
      <w:r w:rsidR="00AE1935" w:rsidRPr="00C47B77">
        <w:t>.</w:t>
      </w:r>
      <w:r w:rsidR="006E3A70" w:rsidRPr="00C47B77">
        <w:t xml:space="preserve"> </w:t>
      </w:r>
    </w:p>
    <w:p w14:paraId="366392E1" w14:textId="77777777" w:rsidR="00AE1935" w:rsidRPr="00C47B77" w:rsidRDefault="006E3A70">
      <w:pPr>
        <w:spacing w:before="60"/>
      </w:pPr>
      <w:r w:rsidRPr="00C47B77">
        <w:t>V</w:t>
      </w:r>
      <w:r w:rsidR="00670EF2" w:rsidRPr="00C47B77">
        <w:t xml:space="preserve"> létě 1967 zahájil akademické působení</w:t>
      </w:r>
      <w:r w:rsidR="00AE1935" w:rsidRPr="00C47B77">
        <w:t xml:space="preserve"> v</w:t>
      </w:r>
      <w:r w:rsidR="00FC6577">
        <w:t xml:space="preserve"> </w:t>
      </w:r>
      <w:r w:rsidR="00AE1935" w:rsidRPr="00C47B77">
        <w:t xml:space="preserve">USA </w:t>
      </w:r>
      <w:r w:rsidR="00670EF2" w:rsidRPr="00C47B77">
        <w:t>v koleji svaté Kateřiny v Saint Paul</w:t>
      </w:r>
      <w:r w:rsidRPr="00C47B77">
        <w:t xml:space="preserve"> </w:t>
      </w:r>
      <w:r w:rsidR="00670EF2" w:rsidRPr="00C47B77">
        <w:t>v</w:t>
      </w:r>
      <w:r w:rsidR="00C47B77">
        <w:t xml:space="preserve"> </w:t>
      </w:r>
      <w:r w:rsidR="00670EF2" w:rsidRPr="00C47B77">
        <w:t>Minnesotě</w:t>
      </w:r>
      <w:r w:rsidR="00AE1935" w:rsidRPr="00C47B77">
        <w:t>,</w:t>
      </w:r>
      <w:r w:rsidRPr="00C47B77">
        <w:br/>
      </w:r>
      <w:r w:rsidR="00670EF2" w:rsidRPr="00C47B77">
        <w:t>v roce 1980 zde byl jmenován řádným profesorem.</w:t>
      </w:r>
    </w:p>
    <w:p w14:paraId="25069ECD" w14:textId="77777777" w:rsidR="003F333C" w:rsidRPr="00C47B77" w:rsidRDefault="00670EF2">
      <w:pPr>
        <w:spacing w:before="60"/>
      </w:pPr>
      <w:r w:rsidRPr="00C47B77">
        <w:t>Po celou dobu vypomáhal v duchovní správě řady farností</w:t>
      </w:r>
      <w:r w:rsidR="00FC6577">
        <w:br/>
      </w:r>
      <w:r w:rsidR="00AE1935" w:rsidRPr="00C47B77">
        <w:t>a v</w:t>
      </w:r>
      <w:r w:rsidR="00FC6577">
        <w:t xml:space="preserve"> </w:t>
      </w:r>
      <w:r w:rsidR="00AE1935" w:rsidRPr="00C47B77">
        <w:t>letech 1974</w:t>
      </w:r>
      <w:r w:rsidRPr="00FC6577">
        <w:rPr>
          <w:sz w:val="12"/>
        </w:rPr>
        <w:t> </w:t>
      </w:r>
      <w:r w:rsidRPr="00C47B77">
        <w:t>–</w:t>
      </w:r>
      <w:r w:rsidRPr="00FC6577">
        <w:rPr>
          <w:sz w:val="8"/>
        </w:rPr>
        <w:t> </w:t>
      </w:r>
      <w:r w:rsidRPr="00C47B77">
        <w:t xml:space="preserve">1995 působil </w:t>
      </w:r>
      <w:r w:rsidR="00AE1935" w:rsidRPr="00C47B77">
        <w:t xml:space="preserve">současně </w:t>
      </w:r>
      <w:r w:rsidRPr="00C47B77">
        <w:t>v americkém letectvu jako vojenský kaplan v záloze.</w:t>
      </w:r>
    </w:p>
    <w:p w14:paraId="0A06E8E1" w14:textId="77777777" w:rsidR="00701A06" w:rsidRPr="00C47B77" w:rsidRDefault="00701A06" w:rsidP="00701A06">
      <w:pPr>
        <w:spacing w:before="60"/>
      </w:pPr>
      <w:r w:rsidRPr="00C47B77">
        <w:t>V roce 1978 se začal Petr Esterka intenzivněji věnovat práci mezi českými katolíky v USA a Kanadě.</w:t>
      </w:r>
      <w:r w:rsidRPr="00C47B77">
        <w:br/>
        <w:t>V roce 1986 byl biskupem Jaroslavem Škarvadou, který působil v Římě a pečoval o naše krajany v zahraničí,</w:t>
      </w:r>
      <w:r w:rsidRPr="00C47B77">
        <w:br/>
        <w:t>jmenován jeho biskupským vikářem pro USA a Kanadu</w:t>
      </w:r>
      <w:r w:rsidR="00557C2B" w:rsidRPr="00C47B77">
        <w:t xml:space="preserve"> </w:t>
      </w:r>
      <w:r w:rsidRPr="00C47B77">
        <w:t>a v roce 1994 se jeho působení rozšířilo i na Austrálii.</w:t>
      </w:r>
    </w:p>
    <w:p w14:paraId="4620C160" w14:textId="77777777" w:rsidR="003F333C" w:rsidRPr="00C47B77" w:rsidRDefault="00670EF2">
      <w:pPr>
        <w:spacing w:before="60"/>
      </w:pPr>
      <w:r w:rsidRPr="00C47B77">
        <w:t>Roku 1987 mu byl udělen titul Monsignore a roku 1992 byl jmenován čestným prelátem.</w:t>
      </w:r>
    </w:p>
    <w:p w14:paraId="71A75E35" w14:textId="77777777" w:rsidR="003F333C" w:rsidRPr="00C47B77" w:rsidRDefault="00670EF2">
      <w:pPr>
        <w:spacing w:before="60"/>
      </w:pPr>
      <w:r w:rsidRPr="00C47B77">
        <w:t>Dne 5. července 1999 jmenoval papež Jan Pavel II. Petra Esterku pomocným biskupem brněnským</w:t>
      </w:r>
      <w:r w:rsidRPr="00C47B77">
        <w:br/>
        <w:t>a titulárním biskupem čefalenským a pověřil ho duchovní péčí o české katolíky v cizině.</w:t>
      </w:r>
    </w:p>
    <w:p w14:paraId="3CD60B65" w14:textId="77777777" w:rsidR="003F333C" w:rsidRPr="00C47B77" w:rsidRDefault="00670EF2">
      <w:pPr>
        <w:spacing w:before="60"/>
      </w:pPr>
      <w:r w:rsidRPr="00C47B77">
        <w:t xml:space="preserve">V roce 2013 získal cenu </w:t>
      </w:r>
      <w:r w:rsidR="0067553E" w:rsidRPr="00C47B77">
        <w:t>„</w:t>
      </w:r>
      <w:r w:rsidRPr="00C47B77">
        <w:t>Gratias agit</w:t>
      </w:r>
      <w:r w:rsidR="0067553E" w:rsidRPr="00C47B77">
        <w:t>“</w:t>
      </w:r>
      <w:r w:rsidRPr="00C47B77">
        <w:t xml:space="preserve"> za pomoc při šíření dobrého jména České republiky v zahraničí.</w:t>
      </w:r>
    </w:p>
    <w:p w14:paraId="7A7FEA25" w14:textId="77777777" w:rsidR="003F333C" w:rsidRPr="00C47B77" w:rsidRDefault="00670EF2">
      <w:pPr>
        <w:spacing w:before="60"/>
      </w:pPr>
      <w:r w:rsidRPr="00C47B77">
        <w:t xml:space="preserve">V roce 2010 biskup Petr Esterka abdikoval a 9. prosince 2013 papež František jeho rezignaci </w:t>
      </w:r>
      <w:r w:rsidR="00AE1935" w:rsidRPr="00C47B77">
        <w:t xml:space="preserve">definitivně </w:t>
      </w:r>
      <w:r w:rsidRPr="00C47B77">
        <w:t>přijal.</w:t>
      </w:r>
    </w:p>
    <w:p w14:paraId="18468016" w14:textId="77777777" w:rsidR="00C47B77" w:rsidRDefault="00670EF2" w:rsidP="00AE1935">
      <w:pPr>
        <w:spacing w:before="60"/>
      </w:pPr>
      <w:r w:rsidRPr="00C47B77">
        <w:t>Mons. ThDr. Petr Esterka zemřel po dlouhé nemoci 10. srpna 2021 v Kalifornii (USA)</w:t>
      </w:r>
      <w:r w:rsidR="00A535C0" w:rsidRPr="00C47B77">
        <w:t>.</w:t>
      </w:r>
      <w:r w:rsidR="00FC6577">
        <w:br/>
      </w:r>
      <w:r w:rsidR="00A535C0" w:rsidRPr="00C47B77">
        <w:t>S</w:t>
      </w:r>
      <w:r w:rsidR="00AE1935" w:rsidRPr="00C47B77">
        <w:t xml:space="preserve">polečenství krajanů </w:t>
      </w:r>
      <w:r w:rsidRPr="00C47B77">
        <w:t>v rámci České katolické misie</w:t>
      </w:r>
      <w:r w:rsidR="00AE1935" w:rsidRPr="00C47B77">
        <w:t xml:space="preserve"> </w:t>
      </w:r>
      <w:r w:rsidR="00A535C0" w:rsidRPr="00C47B77">
        <w:t>se s ním naposled rozloučilo 20. srpna 2021.</w:t>
      </w:r>
    </w:p>
    <w:p w14:paraId="63AC7C2B" w14:textId="77777777" w:rsidR="00F76B21" w:rsidRPr="00C47B77" w:rsidRDefault="00DD4631" w:rsidP="00C47B77">
      <w:pPr>
        <w:spacing w:before="360"/>
      </w:pPr>
      <w:r w:rsidRPr="00C47B77">
        <w:t>Za jeho život a službu poděkujeme při mši svaté</w:t>
      </w:r>
    </w:p>
    <w:p w14:paraId="6B2475F4" w14:textId="77777777" w:rsidR="003F333C" w:rsidRPr="00281F6C" w:rsidRDefault="00670EF2" w:rsidP="00FC6577">
      <w:pPr>
        <w:spacing w:before="90"/>
        <w:rPr>
          <w:sz w:val="28"/>
          <w:szCs w:val="28"/>
        </w:rPr>
      </w:pPr>
      <w:r w:rsidRPr="00281F6C">
        <w:rPr>
          <w:b/>
          <w:sz w:val="28"/>
          <w:szCs w:val="28"/>
        </w:rPr>
        <w:t xml:space="preserve">v </w:t>
      </w:r>
      <w:r w:rsidR="00C373B9">
        <w:rPr>
          <w:b/>
          <w:sz w:val="28"/>
          <w:szCs w:val="28"/>
        </w:rPr>
        <w:t>pátek</w:t>
      </w:r>
      <w:r w:rsidRPr="00281F6C">
        <w:rPr>
          <w:b/>
          <w:sz w:val="28"/>
          <w:szCs w:val="28"/>
        </w:rPr>
        <w:t xml:space="preserve"> </w:t>
      </w:r>
      <w:r w:rsidR="00C373B9">
        <w:rPr>
          <w:b/>
          <w:sz w:val="28"/>
          <w:szCs w:val="28"/>
        </w:rPr>
        <w:t>24</w:t>
      </w:r>
      <w:r w:rsidRPr="00281F6C">
        <w:rPr>
          <w:b/>
          <w:sz w:val="28"/>
          <w:szCs w:val="28"/>
        </w:rPr>
        <w:t xml:space="preserve">. </w:t>
      </w:r>
      <w:r w:rsidR="00C373B9">
        <w:rPr>
          <w:b/>
          <w:sz w:val="28"/>
          <w:szCs w:val="28"/>
        </w:rPr>
        <w:t>září</w:t>
      </w:r>
      <w:r w:rsidRPr="00281F6C">
        <w:rPr>
          <w:b/>
          <w:sz w:val="28"/>
          <w:szCs w:val="28"/>
        </w:rPr>
        <w:t xml:space="preserve"> 2021 v </w:t>
      </w:r>
      <w:r w:rsidR="00C373B9">
        <w:rPr>
          <w:b/>
          <w:sz w:val="28"/>
          <w:szCs w:val="28"/>
        </w:rPr>
        <w:t>9:30</w:t>
      </w:r>
      <w:r w:rsidRPr="00281F6C">
        <w:rPr>
          <w:b/>
          <w:sz w:val="28"/>
          <w:szCs w:val="28"/>
        </w:rPr>
        <w:t xml:space="preserve"> hodin v katedrále sv. Petra a Pavla v Brně</w:t>
      </w:r>
      <w:r w:rsidRPr="00281F6C">
        <w:rPr>
          <w:b/>
          <w:sz w:val="28"/>
          <w:szCs w:val="28"/>
        </w:rPr>
        <w:br/>
        <w:t>a v 15 hodin v kostele sv. Václava v jeho rodišti v Dolních Bojanovicích</w:t>
      </w:r>
    </w:p>
    <w:p w14:paraId="70CE06E7" w14:textId="77777777" w:rsidR="003F333C" w:rsidRDefault="003C16FF" w:rsidP="003C16FF">
      <w:pPr>
        <w:spacing w:before="120"/>
      </w:pPr>
      <w:r>
        <w:t>Po</w:t>
      </w:r>
      <w:r w:rsidR="00DD4631">
        <w:t>té</w:t>
      </w:r>
      <w:r w:rsidR="00670EF2">
        <w:t xml:space="preserve"> ho doprovodíme na místní hřbitov, kde bude očekávat vzkříšení.</w:t>
      </w:r>
    </w:p>
    <w:p w14:paraId="2AEBB019" w14:textId="77777777" w:rsidR="003F333C" w:rsidRPr="00FC6577" w:rsidRDefault="00670EF2" w:rsidP="00670EF2">
      <w:pPr>
        <w:spacing w:before="600"/>
        <w:rPr>
          <w:sz w:val="20"/>
        </w:rPr>
      </w:pPr>
      <w:r w:rsidRPr="00FC6577">
        <w:rPr>
          <w:sz w:val="20"/>
        </w:rPr>
        <w:t>Biskup Vojtěch a kněží brněnské diecéze</w:t>
      </w:r>
    </w:p>
    <w:p w14:paraId="2ECF8361" w14:textId="77777777" w:rsidR="00AE1935" w:rsidRPr="00FC6577" w:rsidRDefault="00670EF2" w:rsidP="00FC6577">
      <w:pPr>
        <w:tabs>
          <w:tab w:val="center" w:pos="1985"/>
          <w:tab w:val="center" w:pos="9072"/>
        </w:tabs>
        <w:jc w:val="left"/>
        <w:rPr>
          <w:sz w:val="20"/>
        </w:rPr>
      </w:pPr>
      <w:r w:rsidRPr="00FC6577">
        <w:rPr>
          <w:sz w:val="20"/>
        </w:rPr>
        <w:tab/>
        <w:t>Anežka Hromková s rodinou, sestra</w:t>
      </w:r>
      <w:r w:rsidR="00FC6577">
        <w:rPr>
          <w:sz w:val="20"/>
        </w:rPr>
        <w:tab/>
      </w:r>
      <w:r w:rsidR="00AE1935" w:rsidRPr="00FC6577">
        <w:rPr>
          <w:sz w:val="20"/>
        </w:rPr>
        <w:t>Česká katolická misie v Kalifornii</w:t>
      </w:r>
      <w:r w:rsidR="00FC6577">
        <w:rPr>
          <w:sz w:val="20"/>
        </w:rPr>
        <w:br/>
      </w:r>
      <w:r w:rsidR="00FC6577">
        <w:rPr>
          <w:sz w:val="20"/>
        </w:rPr>
        <w:tab/>
      </w:r>
      <w:r w:rsidR="00AE1935" w:rsidRPr="00FC6577">
        <w:rPr>
          <w:sz w:val="20"/>
        </w:rPr>
        <w:t xml:space="preserve">František Esterka s rodinou, </w:t>
      </w:r>
      <w:r w:rsidR="00573272" w:rsidRPr="00FC6577">
        <w:rPr>
          <w:sz w:val="20"/>
        </w:rPr>
        <w:t>bratr</w:t>
      </w:r>
      <w:r w:rsidR="00FC6577">
        <w:rPr>
          <w:sz w:val="20"/>
        </w:rPr>
        <w:tab/>
      </w:r>
      <w:r w:rsidR="00AE1935" w:rsidRPr="00FC6577">
        <w:rPr>
          <w:sz w:val="20"/>
        </w:rPr>
        <w:t>Dr. Joan Timmerman</w:t>
      </w:r>
    </w:p>
    <w:sectPr w:rsidR="00AE1935" w:rsidRPr="00FC6577" w:rsidSect="00FC6577">
      <w:pgSz w:w="11907" w:h="16840"/>
      <w:pgMar w:top="794" w:right="425" w:bottom="284" w:left="42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hideSpellingErrors/>
  <w:hideGrammaticalError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7"/>
    <w:rsid w:val="000F4AC7"/>
    <w:rsid w:val="00281F6C"/>
    <w:rsid w:val="00314C97"/>
    <w:rsid w:val="00374509"/>
    <w:rsid w:val="003C16FF"/>
    <w:rsid w:val="003F333C"/>
    <w:rsid w:val="004743E0"/>
    <w:rsid w:val="00486F06"/>
    <w:rsid w:val="004F74B5"/>
    <w:rsid w:val="00557C2B"/>
    <w:rsid w:val="00573272"/>
    <w:rsid w:val="005A37D0"/>
    <w:rsid w:val="00670EF2"/>
    <w:rsid w:val="00674678"/>
    <w:rsid w:val="0067553E"/>
    <w:rsid w:val="006E3A70"/>
    <w:rsid w:val="00701A06"/>
    <w:rsid w:val="00785825"/>
    <w:rsid w:val="00A42C9F"/>
    <w:rsid w:val="00A535C0"/>
    <w:rsid w:val="00AE1935"/>
    <w:rsid w:val="00B342E7"/>
    <w:rsid w:val="00B43B14"/>
    <w:rsid w:val="00BF28BF"/>
    <w:rsid w:val="00C373B9"/>
    <w:rsid w:val="00C47B77"/>
    <w:rsid w:val="00D95323"/>
    <w:rsid w:val="00D97AB0"/>
    <w:rsid w:val="00DD4631"/>
    <w:rsid w:val="00DD58C8"/>
    <w:rsid w:val="00F76B21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BCA11"/>
  <w15:docId w15:val="{56393920-679D-2D4D-9A4C-AF4848E5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B77"/>
    <w:pPr>
      <w:overflowPunct w:val="0"/>
      <w:autoSpaceDE w:val="0"/>
      <w:autoSpaceDN w:val="0"/>
      <w:adjustRightInd w:val="0"/>
      <w:jc w:val="center"/>
      <w:textAlignment w:val="baseline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Parte: Mons. Vnislav FRUVIRT</vt:lpstr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Parte: Mons. Vnislav FRUVIRT</dc:title>
  <dc:creator>Josef Gerbrich</dc:creator>
  <dc:description>*11.7.1923_x000d_
+25.10.2020</dc:description>
  <cp:lastModifiedBy>Monika Vývodová</cp:lastModifiedBy>
  <cp:revision>2</cp:revision>
  <cp:lastPrinted>2021-08-12T06:15:00Z</cp:lastPrinted>
  <dcterms:created xsi:type="dcterms:W3CDTF">2021-09-16T11:24:00Z</dcterms:created>
  <dcterms:modified xsi:type="dcterms:W3CDTF">2021-09-16T11:24:00Z</dcterms:modified>
</cp:coreProperties>
</file>