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C5" w:rsidRPr="00CC09F3" w:rsidRDefault="00DD24C5" w:rsidP="00DD24C5">
      <w:pPr>
        <w:spacing w:after="0" w:line="240" w:lineRule="auto"/>
        <w:jc w:val="center"/>
        <w:rPr>
          <w:rFonts w:cs="Times New Roman"/>
          <w:b/>
          <w:sz w:val="32"/>
        </w:rPr>
      </w:pPr>
      <w:r w:rsidRPr="00CC09F3">
        <w:rPr>
          <w:rFonts w:cs="Times New Roman"/>
          <w:b/>
          <w:sz w:val="32"/>
        </w:rPr>
        <w:t>Až na dřeň</w:t>
      </w:r>
    </w:p>
    <w:p w:rsidR="00DD24C5" w:rsidRPr="00DD24C5" w:rsidRDefault="00DD24C5" w:rsidP="00DD24C5">
      <w:pPr>
        <w:spacing w:after="0" w:line="240" w:lineRule="auto"/>
        <w:jc w:val="both"/>
        <w:rPr>
          <w:rFonts w:cs="Times New Roman"/>
          <w:b/>
        </w:rPr>
      </w:pPr>
    </w:p>
    <w:p w:rsidR="00DD24C5" w:rsidRPr="00940B61" w:rsidRDefault="00DD24C5" w:rsidP="00DD24C5">
      <w:pPr>
        <w:spacing w:after="0" w:line="240" w:lineRule="auto"/>
        <w:jc w:val="both"/>
        <w:rPr>
          <w:rFonts w:cs="Times New Roman"/>
          <w:b/>
        </w:rPr>
      </w:pPr>
      <w:r w:rsidRPr="00940B61">
        <w:rPr>
          <w:rFonts w:cs="Times New Roman"/>
          <w:b/>
        </w:rPr>
        <w:t xml:space="preserve">… bylo pásmo odpovědí na otázky publika spojené se svědectvím šesti „odvážných“ řeholníků a </w:t>
      </w:r>
      <w:r w:rsidR="00940B61" w:rsidRPr="00940B61">
        <w:rPr>
          <w:rFonts w:cs="Times New Roman"/>
          <w:b/>
        </w:rPr>
        <w:t>řeholnic ze dne 6.2.2018 v rámci setkání s</w:t>
      </w:r>
      <w:r w:rsidR="00940B61">
        <w:rPr>
          <w:rFonts w:cs="Times New Roman"/>
          <w:b/>
        </w:rPr>
        <w:t> </w:t>
      </w:r>
      <w:r w:rsidR="00940B61" w:rsidRPr="00940B61">
        <w:rPr>
          <w:rFonts w:cs="Times New Roman"/>
          <w:b/>
        </w:rPr>
        <w:t>mládeží</w:t>
      </w:r>
      <w:r w:rsidR="00940B61">
        <w:rPr>
          <w:rFonts w:cs="Times New Roman"/>
          <w:b/>
        </w:rPr>
        <w:t xml:space="preserve"> s názvem</w:t>
      </w:r>
      <w:bookmarkStart w:id="0" w:name="_GoBack"/>
      <w:bookmarkEnd w:id="0"/>
      <w:r w:rsidR="00940B61" w:rsidRPr="00940B61">
        <w:rPr>
          <w:rFonts w:cs="Times New Roman"/>
          <w:b/>
        </w:rPr>
        <w:t xml:space="preserve"> </w:t>
      </w:r>
      <w:r w:rsidR="00940B61" w:rsidRPr="00940B61">
        <w:rPr>
          <w:rFonts w:cs="Times New Roman"/>
          <w:b/>
          <w:i/>
        </w:rPr>
        <w:t>Jsme odvážní (?</w:t>
      </w:r>
      <w:r w:rsidR="00940B61" w:rsidRPr="00940B61">
        <w:rPr>
          <w:rFonts w:cs="Times New Roman"/>
          <w:b/>
        </w:rPr>
        <w:t xml:space="preserve">).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Když jsi vstupovala do řádu, byla sis 100% jistá svým povoláním?</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 xml:space="preserve">(odpovídá s. Maxmiliána OSF) </w:t>
      </w:r>
    </w:p>
    <w:p w:rsidR="00DD24C5" w:rsidRPr="00CC09F3" w:rsidRDefault="00DD24C5" w:rsidP="00DD24C5">
      <w:pPr>
        <w:spacing w:after="0" w:line="240" w:lineRule="auto"/>
        <w:jc w:val="both"/>
        <w:rPr>
          <w:rFonts w:cs="Times New Roman"/>
        </w:rPr>
      </w:pPr>
      <w:r w:rsidRPr="00CC09F3">
        <w:rPr>
          <w:rFonts w:cs="Times New Roman"/>
        </w:rPr>
        <w:t>Když jsem vstupovala do řádu, byla jsem si povoláním jistá tak na 50 %. Dalších 50 % tvořilo rozlišování. Říkala jsem si, že nějakou nejistotu budu mít pořád, ale že to zkusím a pak uvidíme. Abych řekla pravdu, ta jistota roste postupně. Není to „ukončená“ záležitost – jistota nevyroste ani za půl roku, ani za rok nebo za dva roky. Prostě jsem si čím dál jistější, že jsem tam, kde mám být, a to mě vede k opravdovému životu. Přes všechny boje a pochybnosti jsem si jistá a byla jsem si tím jistá i předtím, že chci následovat Ježíše. To bylo jasné. Chci žít tak, jak žil on, a chci se věnovat dětem, protože jsem pedagožka. V řeholním povolání se mi to pak pěkně pospojovalo.</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 xml:space="preserve">Co tě vedlo k zasvěcenému životu v komunitě v rámci hnutí </w:t>
      </w:r>
      <w:proofErr w:type="spellStart"/>
      <w:r w:rsidRPr="00CC09F3">
        <w:rPr>
          <w:rFonts w:asciiTheme="minorHAnsi" w:hAnsiTheme="minorHAnsi"/>
          <w:b/>
          <w:color w:val="222222"/>
          <w:sz w:val="22"/>
          <w:szCs w:val="22"/>
        </w:rPr>
        <w:t>Chemin</w:t>
      </w:r>
      <w:proofErr w:type="spellEnd"/>
      <w:r w:rsidRPr="00CC09F3">
        <w:rPr>
          <w:rFonts w:asciiTheme="minorHAnsi" w:hAnsiTheme="minorHAnsi"/>
          <w:b/>
          <w:color w:val="222222"/>
          <w:sz w:val="22"/>
          <w:szCs w:val="22"/>
        </w:rPr>
        <w:t xml:space="preserve"> </w:t>
      </w:r>
      <w:proofErr w:type="spellStart"/>
      <w:r w:rsidRPr="00CC09F3">
        <w:rPr>
          <w:rFonts w:asciiTheme="minorHAnsi" w:hAnsiTheme="minorHAnsi"/>
          <w:b/>
          <w:color w:val="222222"/>
          <w:sz w:val="22"/>
          <w:szCs w:val="22"/>
        </w:rPr>
        <w:t>Neuf</w:t>
      </w:r>
      <w:proofErr w:type="spellEnd"/>
      <w:r w:rsidRPr="00CC09F3">
        <w:rPr>
          <w:rFonts w:asciiTheme="minorHAnsi" w:hAnsiTheme="minorHAnsi"/>
          <w:b/>
          <w:color w:val="222222"/>
          <w:sz w:val="22"/>
          <w:szCs w:val="22"/>
        </w:rPr>
        <w:t>?</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(odpovídá s. Veronika CCN)</w:t>
      </w:r>
    </w:p>
    <w:p w:rsidR="00DD24C5" w:rsidRPr="00CC09F3" w:rsidRDefault="00DD24C5" w:rsidP="00DD24C5">
      <w:pPr>
        <w:spacing w:after="0" w:line="240" w:lineRule="auto"/>
        <w:jc w:val="both"/>
        <w:rPr>
          <w:rFonts w:cs="Times New Roman"/>
          <w:color w:val="000000"/>
        </w:rPr>
      </w:pPr>
      <w:r w:rsidRPr="00CC09F3">
        <w:rPr>
          <w:rFonts w:cs="Times New Roman"/>
          <w:color w:val="000000"/>
        </w:rPr>
        <w:t xml:space="preserve">Co bylo mou motivací? U sebe bych to tak nenazvala. Vnímala jsem, že je to Boží pozvání a že nepřišlo ode mě, ale od Boha. Po jedné adoraci, při které jsem prožila opravdové setkání s Boží láskou, jsem v sobě najednou, zničehonic, pocítila touhu úplně patřit Bohu a zasvětit se mu. Nevěděla jsem ale kde. Když jsem potom poznala komunitu </w:t>
      </w:r>
      <w:proofErr w:type="spellStart"/>
      <w:r w:rsidRPr="00CC09F3">
        <w:rPr>
          <w:rFonts w:cs="Times New Roman"/>
          <w:color w:val="000000"/>
        </w:rPr>
        <w:t>Chemin</w:t>
      </w:r>
      <w:proofErr w:type="spellEnd"/>
      <w:r w:rsidRPr="00CC09F3">
        <w:rPr>
          <w:rFonts w:cs="Times New Roman"/>
          <w:color w:val="000000"/>
        </w:rPr>
        <w:t xml:space="preserve"> </w:t>
      </w:r>
      <w:proofErr w:type="spellStart"/>
      <w:r w:rsidRPr="00CC09F3">
        <w:rPr>
          <w:rFonts w:cs="Times New Roman"/>
          <w:color w:val="000000"/>
        </w:rPr>
        <w:t>Neuf</w:t>
      </w:r>
      <w:proofErr w:type="spellEnd"/>
      <w:r w:rsidRPr="00CC09F3">
        <w:rPr>
          <w:rFonts w:cs="Times New Roman"/>
          <w:color w:val="000000"/>
        </w:rPr>
        <w:t xml:space="preserve"> a mohla v ní nějakou dobu prožívat každodenní život, najednou jsem hluboce pocítila, že je to mé místo. I když ještě mnoho věcí v komunitě nechápu a neznám, cítím se tu prostě doma a mohu zde opravdu růst. Vnímám to jako hluboké naplnění. Proto jsem právě v této komunitě, přestože mě předtím přitahovaly jiné spirituality, jako jsou františkánky nebo karmelitky.</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Má řeholní život něco víc než život aktivního laika?</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(odpovídají o. Metoděj OP a o. Vlastimil OMI)</w:t>
      </w:r>
    </w:p>
    <w:p w:rsidR="00DD24C5" w:rsidRPr="00CC09F3" w:rsidRDefault="00DD24C5" w:rsidP="00DD24C5">
      <w:pPr>
        <w:spacing w:after="0" w:line="240" w:lineRule="auto"/>
        <w:jc w:val="both"/>
        <w:rPr>
          <w:rFonts w:cs="Times New Roman"/>
          <w:color w:val="000000"/>
        </w:rPr>
      </w:pPr>
      <w:r w:rsidRPr="00CC09F3">
        <w:rPr>
          <w:rFonts w:cs="Times New Roman"/>
          <w:color w:val="000000"/>
        </w:rPr>
        <w:t xml:space="preserve">Prvním a základním zasvěcením křesťana je křestní zasvěcení. To máme všichni společné. Z něho pak vyrůstá zasvěcený život a další životní stavy. Co má tedy řeholní zasvěcení „navíc“ v tomto smyslu? Hlavní rozlišovací linkou je podle mého názoru to, že řeholník je člověk, který slouží Bohu mnohem víc „přímo“, než ten, kdo žije v manželství nebo ve svobodném stavu ve světě. Neslouží mu třeba tolik skrze službu v rodině nebo v zaměstnání, ale mnohem větší rozměr má právě prvek „přímé služby“, tzn. modlitby, studia Písma svatého nebo kázání slova. </w:t>
      </w:r>
      <w:r w:rsidRPr="00CC09F3">
        <w:rPr>
          <w:rFonts w:cs="Times New Roman"/>
          <w:b/>
          <w:color w:val="000000"/>
        </w:rPr>
        <w:t>Žijeme a jsme Boží, abych tak řekl, „na plný úvazek“</w:t>
      </w:r>
      <w:r w:rsidRPr="00CC09F3">
        <w:rPr>
          <w:rFonts w:cs="Times New Roman"/>
          <w:color w:val="000000"/>
        </w:rPr>
        <w:t xml:space="preserve">, jak dnes výstižně vyjádřil otec František. </w:t>
      </w:r>
    </w:p>
    <w:p w:rsidR="00DD24C5" w:rsidRPr="00CC09F3" w:rsidRDefault="00DD24C5" w:rsidP="00DD24C5">
      <w:pPr>
        <w:spacing w:after="0" w:line="240" w:lineRule="auto"/>
        <w:jc w:val="both"/>
        <w:rPr>
          <w:rFonts w:cs="Times New Roman"/>
          <w:color w:val="000000"/>
        </w:rPr>
      </w:pPr>
      <w:r w:rsidRPr="00CC09F3">
        <w:rPr>
          <w:rFonts w:cs="Times New Roman"/>
          <w:b/>
          <w:color w:val="000000"/>
        </w:rPr>
        <w:t>Spontánně navazuje o. Vlastimil:</w:t>
      </w:r>
      <w:r w:rsidRPr="00CC09F3">
        <w:rPr>
          <w:rFonts w:cs="Times New Roman"/>
          <w:i/>
          <w:color w:val="000000"/>
        </w:rPr>
        <w:t xml:space="preserve"> </w:t>
      </w:r>
      <w:r w:rsidRPr="00CC09F3">
        <w:rPr>
          <w:rFonts w:cs="Times New Roman"/>
          <w:color w:val="000000"/>
        </w:rPr>
        <w:t>Ještě k tomu dodám jednu „přidanou hodnotu“ z jiné strany. V jednom seriózním průzkumu, který prováděli v Německu mezi více než tisícovkou řeholníků (to už je docela velké číslo), jsem četl, že řeholníci a řeholnice žijí v průměru o čtyři a půl roku víc než ostatní lidé. Zkoumali, proč tomu tak je. Čím to je, že řeholníci a řeholnice žijí déle (jestli je to třeba tím, že se nemusejí dohadovat s manželkou…)? Jak se tak ptali a ptali, nakonec zjistili, že je to tím, že jsou spokojenější. Práce máme dost, možná někdy i víc než třeba „</w:t>
      </w:r>
      <w:proofErr w:type="spellStart"/>
      <w:r w:rsidRPr="00CC09F3">
        <w:rPr>
          <w:rFonts w:cs="Times New Roman"/>
          <w:color w:val="000000"/>
        </w:rPr>
        <w:t>neřeholník</w:t>
      </w:r>
      <w:proofErr w:type="spellEnd"/>
      <w:r w:rsidRPr="00CC09F3">
        <w:rPr>
          <w:rFonts w:cs="Times New Roman"/>
          <w:color w:val="000000"/>
        </w:rPr>
        <w:t xml:space="preserve">“, ale cítíme se spokojení. To bylo jediné vysvětlení, které se našlo.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Jde rozlišit nějaké „znamení“, pro jakou řeholi se rozhodnout?</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(odpovídá o. Vlastimil OMI)</w:t>
      </w:r>
    </w:p>
    <w:p w:rsidR="00DD24C5" w:rsidRPr="00CC09F3" w:rsidRDefault="00DD24C5" w:rsidP="00DD24C5">
      <w:pPr>
        <w:spacing w:after="0" w:line="240" w:lineRule="auto"/>
        <w:jc w:val="both"/>
        <w:rPr>
          <w:rFonts w:cs="Times New Roman"/>
          <w:color w:val="000000"/>
        </w:rPr>
      </w:pPr>
      <w:r w:rsidRPr="00CC09F3">
        <w:rPr>
          <w:rFonts w:cs="Times New Roman"/>
          <w:color w:val="000000"/>
        </w:rPr>
        <w:t xml:space="preserve">Se „znamením“ je to trošku složitější. To by bylo na delší povídání. Aby znamení pocházelo opravdu od Boha, musí to časem do sebe v celku nějak zapadat, vytvářet jednotu a harmonii. Znamení, že nějaká řehole není pro mě, jsem nedostal. I když…?! Já jsem „čistokrevný“ konvertita. Byl jsem pokřtěný v šestadvaceti letech. To byla bomba! A ta bomba pokračuje dál. Ještě dnes jsem z toho na větvi. Křest byl pro mě velkým darem. Když jsem ho dostal, bylo mi jasné, že na něj musím nějak odpovědět. Tak se začalo rodit mé povolání. Jelikož jsem byl opravdu „ignorant“ a ničemu jsem </w:t>
      </w:r>
      <w:r w:rsidRPr="00CC09F3">
        <w:rPr>
          <w:rFonts w:cs="Times New Roman"/>
          <w:color w:val="000000"/>
        </w:rPr>
        <w:lastRenderedPageBreak/>
        <w:t xml:space="preserve">nerozuměl – byl jsem sotva pokřtěný –, vzal jsem si na pomoc katalog řeholních řádů. Listoval jsem si v něm a pročítal si ho. Byly v něm dvě záložky – modrá a bílá. Protože jsem pokřtěný u redemptoristů na Svaté Hoře, hned šla modrá záložka k redemptoristům. Katalog jsem si prohlížel dál, díval se na všechny ty hábity a četl si historii řádů (samozřejmě i něco o charismatu) a hrozně se mi tam líbil misijní kříž oblátů. No a tak šla bílá záložka k oblátům. </w:t>
      </w:r>
    </w:p>
    <w:p w:rsidR="00DD24C5" w:rsidRPr="00CC09F3" w:rsidRDefault="00DD24C5" w:rsidP="00DD24C5">
      <w:pPr>
        <w:spacing w:after="0" w:line="240" w:lineRule="auto"/>
        <w:jc w:val="both"/>
        <w:rPr>
          <w:rFonts w:cs="Times New Roman"/>
          <w:color w:val="000000"/>
        </w:rPr>
      </w:pPr>
      <w:r w:rsidRPr="00CC09F3">
        <w:rPr>
          <w:rFonts w:cs="Times New Roman"/>
          <w:color w:val="000000"/>
        </w:rPr>
        <w:t xml:space="preserve">Bylo mi ale jasné, že to budou redemptoristi. Nikoho jiného jsem totiž neznal. Domluvil jsem si s nimi tedy schůzku. Šel jsem tam s tím, jak jim řeknu, že už to nemůžu vydržet. Mluvil jsem tehdy se Standou Přibylem asi hodinu, a nic z toho jsem neřekl. Šel jsem domů ze Svaté Hory a řval vzteky. Byl jsem na sebe nazlobený: Tak dlouho to v sobě dusím, nemohu to nikomu říct, protože rodiče i přátelé jsou nevěřící, a teď, když se k tomu kroku odhodlám, tak to neřeknu! </w:t>
      </w:r>
    </w:p>
    <w:p w:rsidR="00DD24C5" w:rsidRPr="00CC09F3" w:rsidRDefault="00DD24C5" w:rsidP="00DD24C5">
      <w:pPr>
        <w:spacing w:after="0" w:line="240" w:lineRule="auto"/>
        <w:jc w:val="both"/>
        <w:rPr>
          <w:rFonts w:cs="Times New Roman"/>
          <w:color w:val="000000"/>
        </w:rPr>
      </w:pPr>
      <w:r w:rsidRPr="00CC09F3">
        <w:rPr>
          <w:rFonts w:cs="Times New Roman"/>
          <w:color w:val="000000"/>
        </w:rPr>
        <w:t xml:space="preserve">Přišel jsem domů a maminka mi říká: „Hele, máš tady nějaké telefonní číslo, na které máš zavolat.“ Zavolal jsem a přitom jsem nevěděl, komu a kam vlastně volám. Na druhé straně byl jeden bratr oblát, první oblát, se kterým jsem kdy mluvil – Martin Sedloň. Volal mi, aby mě pozval k oblátům, poněvadž jsem odepsal na nějaký inzerát z Katolického týdeníku, že chci přijet na pouť konvertitů. On to organizoval a já jsem byl asi jediný, kdo mu napsal. Ptal se mě, jestli bych mu tu pouť pomohl připravit a mohl přijet o týden dřív na víkend. Takže to bylo vlastně „znamení“, že redemptoristi nejsou pro mě.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Je při hledání povolání „stopkou“ pocit, že na to nemáme?</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(odpovídá o. Slavomír SAC)</w:t>
      </w:r>
    </w:p>
    <w:p w:rsidR="00DD24C5" w:rsidRPr="00CC09F3" w:rsidRDefault="00DD24C5" w:rsidP="00DD24C5">
      <w:pPr>
        <w:spacing w:after="0" w:line="240" w:lineRule="auto"/>
        <w:jc w:val="both"/>
        <w:rPr>
          <w:rFonts w:cs="Times New Roman"/>
        </w:rPr>
      </w:pPr>
      <w:r w:rsidRPr="00CC09F3">
        <w:rPr>
          <w:rFonts w:cs="Times New Roman"/>
        </w:rPr>
        <w:t xml:space="preserve">Vědomí, že nejsem „schopný“ a že „to nedám“, není nic jiného než poznání pravdy o sobě samém. Opravdu na to nemám, jsem takový. Těšme se z toho! Poznávám se a vidím, že na to nemám. A dodávám: „Bohu díky!“ Proč? Pamatujete si, jak to bylo s Mojžíšem? „Vyvedeš Izraelský lid!“ – „Já »to nedám«.“ – „Dám ti Árona, a »dáš to«.“ Gedeon: „Půjdeš do války a vysvobodíš Izrael.“ – „Ale já jsem přece pastýř.“ – „Půjdeš, jsi můj udatný bojovník. Ty »to dáš«.“ A ještě mu vzal několik tisíc vojáků – nechal mu jich jen tři sta – a poslal ho do války. Je úplně přirozené, když si člověk myslí, že „to nedá“. Je to známka, že o sobě zdravě a dobře smýšlí. „Nedám to.“ Pánu Bohu to ale vůbec nepřekáží. Nepovolává ty, kdo jsou „schopní“, ale povolané uschopňuje. Během formace, tedy během dobrodružství s ním, každého postupně v duchovním životě zdokonaluje. Tam člověk dostává sílu a odvahu. Zkrátka jde, a basta! Nezabývá se tím, jestli „to dá“, ale jde to zkusit, protože On to tak chce. </w:t>
      </w:r>
    </w:p>
    <w:p w:rsidR="00DD24C5" w:rsidRPr="00CC09F3" w:rsidRDefault="00DD24C5" w:rsidP="00DD24C5">
      <w:pPr>
        <w:spacing w:after="0" w:line="240" w:lineRule="auto"/>
        <w:jc w:val="both"/>
        <w:rPr>
          <w:rFonts w:cs="Times New Roman"/>
        </w:rPr>
      </w:pPr>
      <w:r w:rsidRPr="00CC09F3">
        <w:rPr>
          <w:rFonts w:cs="Times New Roman"/>
        </w:rPr>
        <w:t xml:space="preserve">Stejné je to i u řeholních slibů (chudoby, čistoty a poslušnosti): Já „to nedám“. Co řeknu, bude možná pro někoho překvapením, ale ty to ani „nemáš dát“. Je to stejné jako u Desatera, kdy nejde o to, že my plníme Desatero a tím se budeme Pánu Bohu líbit. Smlouva s Bohem zní: Vyber si mě za Boha, a já způsobím, že budeš Desatero dodržovat. Když si mě vybereš a já budu tvým Bohem, udělám, že nesesmilníš, nepokradeš atd. Stejné je to i se sliby. Myslíme si, že MY jsme složili sliby? Ale to Bůh slibuje nám: „Slávku, jestli si mě vybereš za Boha, udělám, že budeš čistý, že budeš poslušný, že budeš… – To já to udělám. JÁ to udělám! Nebude to tvé, lidské dílo. Nebude to tím, jak moc se snažíš ty, jak jsi schopný ty a vůbec jaký jsi borec.“ To dělá Bůh. On to slibuje těm, kdo si ho vyberou za Boha. Pokud chceš mít odvahu, stačí, když se do Pána Boha zamiluješ. Zamilovaní jsou schopní dělat neskutečné věci a mají odvahu. To přeji každému z vás.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Jak řešíš absenci fyzické blízkosti člověka, když ji potřebuješ?</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(odpovídají s. Veronika CCN a s. Maxmiliána OSF)</w:t>
      </w:r>
    </w:p>
    <w:p w:rsidR="00DD24C5" w:rsidRPr="00CC09F3" w:rsidRDefault="00DD24C5" w:rsidP="00DD24C5">
      <w:pPr>
        <w:spacing w:after="0" w:line="240" w:lineRule="auto"/>
        <w:jc w:val="both"/>
        <w:rPr>
          <w:rFonts w:cs="Times New Roman"/>
        </w:rPr>
      </w:pPr>
      <w:r w:rsidRPr="00CC09F3">
        <w:rPr>
          <w:rFonts w:cs="Times New Roman"/>
        </w:rPr>
        <w:t xml:space="preserve">Svou „nádrž lásky“ mohu naplňovat a také z ní dávat díky bratrům a sestrám, se kterými žiji, a díky přátelům, které mám i mimo komunitu. Jsou mezi nimi lidé, za kterými mohu přijít a říct: „Obejmi mě.“ Mohu být mezi nimi sama sebou a učit se od nich přijímat lásku tak, jak je kdo schopen ji dát. Ale jsou chvíle, kdy v sobě cítím, že mi nějak chybí ten jediný blízký muž. Nejsou často, ale jsou. Vím, že to patří k mé sexualitě a k mému ženství. Není to nic, co by mi bránilo vydat se za Bohem. Zvolila jsem si celibát, protože i lásku čerpám u Boha. Moc ji potřebuji a vnímám, že ji mohu nasávat v blízkosti Boha, ale i v blízkosti bratrů a sester. </w:t>
      </w:r>
    </w:p>
    <w:p w:rsidR="00DD24C5" w:rsidRPr="00CC09F3" w:rsidRDefault="00DD24C5" w:rsidP="00DD24C5">
      <w:pPr>
        <w:spacing w:after="0" w:line="240" w:lineRule="auto"/>
        <w:jc w:val="both"/>
        <w:rPr>
          <w:rFonts w:cs="Times New Roman"/>
        </w:rPr>
      </w:pPr>
      <w:r w:rsidRPr="00CC09F3">
        <w:rPr>
          <w:rFonts w:cs="Times New Roman"/>
          <w:b/>
        </w:rPr>
        <w:t>Pokračuje s. Maxmiliána:</w:t>
      </w:r>
      <w:r w:rsidRPr="00CC09F3">
        <w:rPr>
          <w:rFonts w:cs="Times New Roman"/>
        </w:rPr>
        <w:t xml:space="preserve"> To je teda otázka „až na dřeň“. Je dobře, že byla položena, protože je nesmírně důležitá. My jako ženy si musíme po věčných slibech i před nimi rozřešit dvě důležité životní </w:t>
      </w:r>
      <w:r w:rsidRPr="00CC09F3">
        <w:rPr>
          <w:rFonts w:cs="Times New Roman"/>
        </w:rPr>
        <w:lastRenderedPageBreak/>
        <w:t xml:space="preserve">události. Jsme povolány být matkami. Musíme se proto samozřejmě vyrovnat i s biologickým mateřstvím. Ještě si to dobře pamatuji. Bylo mi dvacet šest až třicet let a v té době mi opravdu biologické hodiny tikaly. Říkala jsem si, že mi strašně chybí mít vlastní děti, mít pokračovatele, a zároveň jsem ve svém srdci cítila: Neboj se, neboj se, budeš mít dětí víc, než si vůbec dokážeš přestavit. Což mohu potvrdit. Mám teď na starost sedmdesát pět holek. Takže těch dětí je fůra. Teď po třicítce vnímám, že je to super. Prostě jako by se to biologické mateřství „přerodilo“ a umožňuje mi být opravdovou matkou pro ty ostatní a fakt si to užívám. </w:t>
      </w:r>
    </w:p>
    <w:p w:rsidR="00DD24C5" w:rsidRPr="00CC09F3" w:rsidRDefault="00DD24C5" w:rsidP="00DD24C5">
      <w:pPr>
        <w:spacing w:after="0" w:line="240" w:lineRule="auto"/>
        <w:jc w:val="both"/>
        <w:rPr>
          <w:rFonts w:cs="Times New Roman"/>
        </w:rPr>
      </w:pPr>
      <w:r w:rsidRPr="00CC09F3">
        <w:rPr>
          <w:rFonts w:cs="Times New Roman"/>
        </w:rPr>
        <w:t xml:space="preserve">A co se týče objetí a takových záležitostí: Podívejte, pro mě je to základní životní otázka: Má mě někdo rád? Dokážu mít někoho ráda? Často se spolusester ptám: „Máte mě rády?“ A ony mi vždycky řeknou: „To víš, že tě máme rády!“ A to mi obrovsky pomáhá. A taky se obejmeme. Není to tak, že když vstoupíte do kláštera, už vás nikdo neobejme ani nepohladí. Vůbec ne. Takže takhle se s tím vyrovnáme. </w:t>
      </w:r>
    </w:p>
    <w:p w:rsidR="00DD24C5" w:rsidRPr="00CC09F3" w:rsidRDefault="00DD24C5" w:rsidP="00DD24C5">
      <w:pPr>
        <w:spacing w:after="0" w:line="240" w:lineRule="auto"/>
        <w:jc w:val="both"/>
        <w:rPr>
          <w:rFonts w:cs="Times New Roman"/>
        </w:rPr>
      </w:pPr>
      <w:r w:rsidRPr="00CC09F3">
        <w:rPr>
          <w:rFonts w:cs="Times New Roman"/>
        </w:rPr>
        <w:t xml:space="preserve">Ještě dodávám, že když člověk zůstane v celibátu, je v tom i obrovská tvůrčí síla. Prostě dostanete spoustu energie, kterou můžete investovat do Božího díla a do vztahů a pomáhá to. Necítím se opuštěně, sama nebo bez vztahů. Absolutně ne. Čím jsem starší, tím víc začínám vnímat, že se konečně ustaluji a že začínám okoušet, co to znamená nejen být milována, ale co je to milovat. Samozřejmě že se také těším do nebe, to je velká naděje, protože až budu v nebi, tak mě od Ježíše nikdo neodtrhne.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Jak řeholník „bojuje“ s celibátem?</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 xml:space="preserve">(odpovídají br. Bernard </w:t>
      </w:r>
      <w:proofErr w:type="spellStart"/>
      <w:r w:rsidRPr="00CC09F3">
        <w:rPr>
          <w:rFonts w:asciiTheme="minorHAnsi" w:hAnsiTheme="minorHAnsi"/>
          <w:b/>
          <w:color w:val="222222"/>
          <w:sz w:val="22"/>
          <w:szCs w:val="22"/>
        </w:rPr>
        <w:t>OCist</w:t>
      </w:r>
      <w:proofErr w:type="spellEnd"/>
      <w:r w:rsidRPr="00CC09F3">
        <w:rPr>
          <w:rFonts w:asciiTheme="minorHAnsi" w:hAnsiTheme="minorHAnsi"/>
          <w:b/>
          <w:color w:val="222222"/>
          <w:sz w:val="22"/>
          <w:szCs w:val="22"/>
        </w:rPr>
        <w:t>. a o. Vlastimil OMI)</w:t>
      </w:r>
    </w:p>
    <w:p w:rsidR="00DD24C5" w:rsidRPr="00CC09F3" w:rsidRDefault="00DD24C5" w:rsidP="00DD24C5">
      <w:pPr>
        <w:spacing w:after="0" w:line="240" w:lineRule="auto"/>
        <w:jc w:val="both"/>
        <w:rPr>
          <w:rFonts w:cs="Times New Roman"/>
        </w:rPr>
      </w:pPr>
      <w:r w:rsidRPr="00CC09F3">
        <w:rPr>
          <w:rFonts w:cs="Times New Roman"/>
        </w:rPr>
        <w:t xml:space="preserve">Tato otázka je zásadní a velmi hluboká i pro mě, řeholníka-mnicha, protože mnich je často sám. Daleko víc na něho může dopadnout čistě lidská stránka. Potřeba lidské lásky a blízkosti je samozřejmě normální projev, který nikdy nevymizí. Jsme pořád lidé a prostě to přijde. Otázkou je, zda to člověka ponoří hlouběji do sebe, až do vnitřní skutečnosti, kdo vlastně je a k čemu směřuje. Jestliže jsem přišel do kláštera, vyzkouší to i mé povolání: Opravdu jsem přišel, protože miluji Boha? Hledám v klášteře Boha, nebo jsem tu jen kvůli vnějším věcem, které se mi líbí, kvůli vnější činnosti, která se mi líbí, nebo kvůli lidem, kteří se mi líbí? Nakonec to všechno prostě směřuje k Bohu, protože Bůh je jediná příčina mého povolání. Mou jedinou láskou a mým jediným cílem se nakonec musí stát Bůh. </w:t>
      </w:r>
    </w:p>
    <w:p w:rsidR="00DD24C5" w:rsidRPr="00CC09F3" w:rsidRDefault="00DD24C5" w:rsidP="00DD24C5">
      <w:pPr>
        <w:spacing w:after="0" w:line="240" w:lineRule="auto"/>
        <w:jc w:val="both"/>
        <w:rPr>
          <w:rFonts w:cs="Times New Roman"/>
        </w:rPr>
      </w:pPr>
      <w:r w:rsidRPr="00CC09F3">
        <w:rPr>
          <w:rFonts w:cs="Times New Roman"/>
        </w:rPr>
        <w:t xml:space="preserve">A jak řešit stavy, kdy člověk skutečně spadne do toho lidského a ukáže se i sexuální touha? Je to opravdu boj, a to boj na etapy. Jiné je to na začátku, když má člověk před věčnými sliby, a jiné později, když už má po věčných slibech. Před věčnými sliby to člověk řeší tak, že si říká: Třeba povolání nemám, třeba mám mít opravdu rodinu, chci mít manželku a děti. Což je přirozené. Ale když s pomocí Boží vydrží až do věčných slibů, potom už se ptá trošku jinak. Ví, že slíbil Bohu, že mu patří navěky. Je to také o důvěře. Důvěřuji opravdu Bohu, že mi dá lásku? Čekám ji od něj, anebo ji pořád čekám od druhých lidí nebo od světa? Bůh si člověka – řeholníka či řeholnici – vyzkouší až úplně do krajnosti, které je schopen. Tehdy si člověk uvědomí, jak je slabý a ubohý. </w:t>
      </w:r>
    </w:p>
    <w:p w:rsidR="00DD24C5" w:rsidRPr="00CC09F3" w:rsidRDefault="00DD24C5" w:rsidP="00DD24C5">
      <w:pPr>
        <w:spacing w:after="0" w:line="240" w:lineRule="auto"/>
        <w:jc w:val="both"/>
        <w:rPr>
          <w:rFonts w:cs="Times New Roman"/>
        </w:rPr>
      </w:pPr>
      <w:r w:rsidRPr="00CC09F3">
        <w:rPr>
          <w:rFonts w:cs="Times New Roman"/>
        </w:rPr>
        <w:t>V Písmu svatém se říká: Zavedu tě na poušť. Zavedu tě na poušť a budu tě zkoušet. Člověk je tehdy opravdu na poušti – je sám a opuštěný. O to víc musí volat k Bohu, počítat s jeho pomocí a chytat se jí v důvěře, dokud se jí nechytne „všema deseti“. I tak se může stát, že udělá kotrmelce, že udělá chyby. Ale i v těch chybách máme pomoc. Máme tu ještě Matku, Matku Boží Pannu Marii, Neposkvrněnou. Ona je taková záruka; po Bohu větší záruka není. Neposkvrněná je ta, která nám vždycky pomůže, vždycky. Toužíme třeba po smíření s bratřími a můžeme se poplácat i obejmout, ale ve skutečnosti vidíme, že láska, kterou hledáme, to není. Neposkvrněná nám dá takovou sílu a lásku, až se divíme. Vždycky nám pomůže a uvede nás zase na cestu k Bohu a přivede nás ke Kristu.</w:t>
      </w:r>
      <w:r w:rsidRPr="00CC09F3">
        <w:rPr>
          <w:rFonts w:cs="Times New Roman"/>
        </w:rPr>
        <w:tab/>
      </w:r>
    </w:p>
    <w:p w:rsidR="00DD24C5" w:rsidRPr="00CC09F3" w:rsidRDefault="00DD24C5" w:rsidP="00DD24C5">
      <w:pPr>
        <w:spacing w:after="0" w:line="240" w:lineRule="auto"/>
        <w:jc w:val="both"/>
        <w:rPr>
          <w:rFonts w:cs="Times New Roman"/>
        </w:rPr>
      </w:pPr>
      <w:r w:rsidRPr="00CC09F3">
        <w:rPr>
          <w:rFonts w:cs="Times New Roman"/>
          <w:b/>
        </w:rPr>
        <w:t>Spontánně navazuje o. Vlastimil:</w:t>
      </w:r>
      <w:r w:rsidRPr="00CC09F3">
        <w:rPr>
          <w:rFonts w:cs="Times New Roman"/>
          <w:i/>
        </w:rPr>
        <w:t xml:space="preserve"> </w:t>
      </w:r>
      <w:r w:rsidRPr="00CC09F3">
        <w:rPr>
          <w:rFonts w:cs="Times New Roman"/>
        </w:rPr>
        <w:t xml:space="preserve">To, co jsme teď slyšeli, bylo hluboké. Nyní to můžu trochu odlehčit. Je zajímavé, že první, na co se lidé vždycky ptají, je otázka celibátu. Člověk třeba potká nějakého nevěřícího kamaráda (já jsem vyrůstal v nevěřícím prostředí) a slyší: „Cože? A co ten celibát?“ Pamatuji si na jedno setkání, kdy se mě jeden kamarád zeptal: „A jak to děláš?“ Něco mě tehdy osvítilo a já mu na to řekl: „Hele, rozdíl mezi mnou a tebou je jen „ta jedna“, ne? Ty sis vzal „tu jednu“ a musel jsi odmítnout milion dalších a vzdát se jich; já jsem se vzdal milionu dalších plus „té jedné“. Jeden můj spolužák to ještě dovedl k dokonalosti, když říkal: „Když jsem to rozlišoval, představil jsem </w:t>
      </w:r>
      <w:r w:rsidRPr="00CC09F3">
        <w:rPr>
          <w:rFonts w:cs="Times New Roman"/>
        </w:rPr>
        <w:lastRenderedPageBreak/>
        <w:t xml:space="preserve">si, že budu s jednou ženou po celý život, a říkal jsem si, že to snad radši nebudu s žádnou.“ Jak je vidět, motivy mohou být na začátku skutečně nejrůznější. </w:t>
      </w:r>
    </w:p>
    <w:p w:rsidR="00DD24C5" w:rsidRPr="00CC09F3" w:rsidRDefault="00DD24C5" w:rsidP="00DD24C5">
      <w:pPr>
        <w:spacing w:after="0" w:line="240" w:lineRule="auto"/>
        <w:jc w:val="both"/>
        <w:rPr>
          <w:rFonts w:cs="Times New Roman"/>
        </w:rPr>
      </w:pPr>
      <w:r w:rsidRPr="00CC09F3">
        <w:rPr>
          <w:rFonts w:cs="Times New Roman"/>
        </w:rPr>
        <w:t>Ale teď vážně. Je to boj. Všechno už tady bylo řečeno. Moc se mi líbilo, co řekl o. Slávek: my to prostě „nedáme“. Při každé eucharistii říkáme: „Pane, nejsem hoden.“ A pak můžeme jít k přijímání, což je úžasné. „Pane, nejsem hoden.“ Ale my bychom pořád chtěli být hodni, a proto si to chceme nějak zasluhovat.</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Může Bůh použít při vstupu do řádu i „nezdravé motivy“?</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(odpovídá o. Slavomír SAC)</w:t>
      </w:r>
    </w:p>
    <w:p w:rsidR="00DD24C5" w:rsidRPr="00CC09F3" w:rsidRDefault="00DD24C5" w:rsidP="00DD24C5">
      <w:pPr>
        <w:spacing w:after="0" w:line="240" w:lineRule="auto"/>
        <w:jc w:val="both"/>
        <w:rPr>
          <w:rFonts w:cs="Times New Roman"/>
        </w:rPr>
      </w:pPr>
      <w:r w:rsidRPr="00CC09F3">
        <w:rPr>
          <w:rFonts w:cs="Times New Roman"/>
        </w:rPr>
        <w:t xml:space="preserve">Samozřejmě že může, a není to ojedinělý případ. Stává se, že někomu se líbí hábit, jinému zase způsob života, že dělají to či ono. Až pak se někde v myšlenkách objeví, že to dělají pro Pána Boha a že jemu slouží. Právě k tomu slouží formace. Nejedná se jen o formaci základní, která je v klášteře, ale i o tu, která probíhá od začátku až do naší smrti. Je to taková „permanentní formace“. Během celého toho času mám šanci své motivace očistit. Tedy – i když to bylo kvůli hlouposti, kvůli něčemu jinému, nakonec se mohu zamilovat do Pána Boha. Například když je to u holky – vidím, že se hezky obléká. Když se s ní ale setkávám a trávím s ní čas, teprve tehdy začínám odkrývat, jaká je. S Pánem Bohem a v řádu je to tak, že se mi líbí to či ono, ale během formace směřují </w:t>
      </w:r>
      <w:proofErr w:type="spellStart"/>
      <w:r w:rsidRPr="00CC09F3">
        <w:rPr>
          <w:rFonts w:cs="Times New Roman"/>
        </w:rPr>
        <w:t>formátoři</w:t>
      </w:r>
      <w:proofErr w:type="spellEnd"/>
      <w:r w:rsidRPr="00CC09F3">
        <w:rPr>
          <w:rFonts w:cs="Times New Roman"/>
        </w:rPr>
        <w:t xml:space="preserve"> celé mé vnímání k Pánu Bohu, abych se s ním stihl skamarádit, abych mohl Pána Ježíše poznat, zamilovat si ho a projít s ním znovu své chabé motivace. To je normální. Ve formačním procesu se to dá krásně vyhladit. Zkrátka není to problém. </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i/>
          <w:color w:val="222222"/>
          <w:sz w:val="22"/>
          <w:szCs w:val="22"/>
        </w:rPr>
      </w:pP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Neodporuje si Boží vůle a naše svoboda?</w:t>
      </w:r>
    </w:p>
    <w:p w:rsidR="00DD24C5" w:rsidRPr="00CC09F3" w:rsidRDefault="00DD24C5" w:rsidP="00DD24C5">
      <w:pPr>
        <w:pStyle w:val="m6244937375628164556gmail-msolistparagraph"/>
        <w:shd w:val="clear" w:color="auto" w:fill="FFFFFF"/>
        <w:spacing w:before="0" w:beforeAutospacing="0" w:after="0" w:afterAutospacing="0"/>
        <w:jc w:val="both"/>
        <w:rPr>
          <w:rFonts w:asciiTheme="minorHAnsi" w:hAnsiTheme="minorHAnsi"/>
          <w:b/>
          <w:color w:val="222222"/>
          <w:sz w:val="22"/>
          <w:szCs w:val="22"/>
        </w:rPr>
      </w:pPr>
      <w:r w:rsidRPr="00CC09F3">
        <w:rPr>
          <w:rFonts w:asciiTheme="minorHAnsi" w:hAnsiTheme="minorHAnsi"/>
          <w:b/>
          <w:color w:val="222222"/>
          <w:sz w:val="22"/>
          <w:szCs w:val="22"/>
        </w:rPr>
        <w:t>(odpovídá o. Metoděj OP)</w:t>
      </w:r>
    </w:p>
    <w:p w:rsidR="00DD24C5" w:rsidRPr="00CC09F3" w:rsidRDefault="00DD24C5" w:rsidP="00DD24C5">
      <w:pPr>
        <w:spacing w:after="0" w:line="240" w:lineRule="auto"/>
        <w:jc w:val="both"/>
        <w:rPr>
          <w:rFonts w:cs="Times New Roman"/>
        </w:rPr>
      </w:pPr>
      <w:r w:rsidRPr="00CC09F3">
        <w:rPr>
          <w:rFonts w:cs="Times New Roman"/>
        </w:rPr>
        <w:t xml:space="preserve">Tato věc – vztah mezi Boží prozřetelností a lidskou svobodou – je nesmírně náročná. Jak to vůbec skloubit? Myslím si, že pro dnešního člověka je důležité, aby slyšel (a tady mluvím jako někdo, kdo zná sv. Tomáše Akvinského, a zároveň vidím v Písmu vážné důvody tohle tvrdit), že základem je nedávat do opozice Boží prozřetelnost, Boží vládu, které je vše podrobeno (Bůh všechno stvořil, drží v bytí a vládne tomu a tam spadají i svobodné skutky lidí nebo andělů), a naši svobodu. Nesmíme to dávat do protikladu. Jako by to, že Bůh všemu vládne, znamenalo, že mé skutky už nejsou svobodné, nebo to, že jsem svobodný, znamená, že mé skutky se nějakým způsobem vymykají Boží vládě. Obojí k sobě patří: Mé skutky jsou svobodné (například mé rozhodnutí pro řeholi), Bůh o nich od věčnosti ví a jsou zahrnuty v jeho plánu. V jeho plánu je koneckonců zahrnuto i to, že Bůh může na rozdíl ode mě nebo i od anděla nějakým způsobem naklánět mou vůli, aniž by mi vzal svobodu. I má vůle je Bohem jaksi „držena k bytí“; nikdo jiný toho schopen není a ten, který všechno vidí a který všechno stvořil, takto může působit. Vzpomeňme například na sv. Pavla, který říká, že Bůh koná nejen to, že chcete, ale potom i to, že to konáte, abyste se mu mohli líbit. </w:t>
      </w:r>
    </w:p>
    <w:p w:rsidR="00DD24C5" w:rsidRPr="00CC09F3" w:rsidRDefault="00DD24C5" w:rsidP="00DD24C5">
      <w:pPr>
        <w:spacing w:after="0" w:line="240" w:lineRule="auto"/>
        <w:jc w:val="both"/>
        <w:rPr>
          <w:rFonts w:cs="Times New Roman"/>
        </w:rPr>
      </w:pPr>
      <w:r w:rsidRPr="00CC09F3">
        <w:rPr>
          <w:rFonts w:cs="Times New Roman"/>
        </w:rPr>
        <w:t xml:space="preserve">Abych řečené nějak završil, chci vás všechny pozvat, abyste nezapomínali, že Boží prozřetelnosti, Boží vládě je podrobeno všechno – ať se stalo cokoli, třeba i vaše plány, které dopustil. Bůh, který nás má rád, je nesmírně mocný. Můžete si vzpomenout na slova sv. Pavla o tom, že všechno prospívá k dobru těm, kdo jsou z Boží vůle povoláni. Těm, kteří milují Boha a jsou z Boží vůle povoláni, všechno napomáhá k dobrému. Bůh to umí používat. Další věc, která mi z toho vyplývá, a myslím, že je důležité to dnes říct, je tato: Nebojte se opřít o Boha. Právě v tom spočívá odevzdanost. Nebojte se opřít o Boha. Jsou věci, na které nestačíš, protože jsi slabý. Bůh chce, abychom se učili, že s ním to můžeme zvládnout. Jak to říká sv. Pavel, když žádal Hospodina o pomoc, a on mu odpověděl: „Stačí ti má milost; právě když jsi slabý, ne když jsi silný.“ </w:t>
      </w:r>
    </w:p>
    <w:p w:rsidR="00DD24C5" w:rsidRPr="00CC09F3" w:rsidRDefault="00DD24C5" w:rsidP="00DD24C5">
      <w:pPr>
        <w:spacing w:after="0" w:line="240" w:lineRule="auto"/>
        <w:jc w:val="both"/>
        <w:rPr>
          <w:rFonts w:cs="Times New Roman"/>
        </w:rPr>
      </w:pPr>
    </w:p>
    <w:p w:rsidR="00DD24C5" w:rsidRPr="00CC09F3" w:rsidRDefault="00DD24C5" w:rsidP="00DD24C5">
      <w:pPr>
        <w:spacing w:after="0" w:line="240" w:lineRule="auto"/>
        <w:rPr>
          <w:rFonts w:cs="Times New Roman"/>
          <w:b/>
        </w:rPr>
      </w:pPr>
      <w:r w:rsidRPr="00CC09F3">
        <w:rPr>
          <w:rFonts w:cs="Times New Roman"/>
          <w:b/>
        </w:rPr>
        <w:t>Je poslušnost možná? A jaký má smysl?</w:t>
      </w:r>
    </w:p>
    <w:p w:rsidR="00DD24C5" w:rsidRPr="00CC09F3" w:rsidRDefault="00DD24C5" w:rsidP="00DD24C5">
      <w:pPr>
        <w:spacing w:after="0" w:line="240" w:lineRule="auto"/>
        <w:rPr>
          <w:rFonts w:cs="Times New Roman"/>
          <w:b/>
        </w:rPr>
      </w:pPr>
      <w:r w:rsidRPr="00CC09F3">
        <w:rPr>
          <w:rFonts w:cs="Times New Roman"/>
          <w:b/>
        </w:rPr>
        <w:t>(odpovídají o. Metoděj OP a s. Maxmiliána OSF)</w:t>
      </w:r>
    </w:p>
    <w:p w:rsidR="00DD24C5" w:rsidRPr="00CC09F3" w:rsidRDefault="00DD24C5" w:rsidP="00DD24C5">
      <w:pPr>
        <w:spacing w:after="0" w:line="240" w:lineRule="auto"/>
        <w:rPr>
          <w:rFonts w:cs="Times New Roman"/>
        </w:rPr>
      </w:pPr>
      <w:r w:rsidRPr="00CC09F3">
        <w:rPr>
          <w:rFonts w:cs="Times New Roman"/>
        </w:rPr>
        <w:t xml:space="preserve">Pravdou je, že bývají chvíle, kdy je to „složité“. Ono „vzdání se své vůle“ je do jisté míry právě ta oběť, kterou přinášíme. V našem řádu, u dominikánů, slibujeme pouze poslušnost. Další dvě evangelní rady jsou v tom zahrnuty prostřednictvím stanov. Poslušnost je zvláště pro nás naprosto zásadní; všechno ostatní z ní potom vyplývá. Jednoduše věříme, že Bůh to tak chce. Často nás zve skrze druhé, </w:t>
      </w:r>
      <w:r w:rsidRPr="00CC09F3">
        <w:rPr>
          <w:rFonts w:cs="Times New Roman"/>
        </w:rPr>
        <w:lastRenderedPageBreak/>
        <w:t xml:space="preserve">zpovědníky nebo naše duchovní rádce, a u nás navíc ještě skrze představené. Stručně řečeno – pokud nejde o pokyn nebo příkaz, který by v sobě snad nesl hřích, pak ony různé rady (nebo také různá doporučení – tam máme více prostoru) nemůžeme podceňovat. Opravdu věřím, že Bůh nás chce vést – jak by řekl sv. Tomáš Akvinský – skrze „druhotné příčiny“, v tomto případě skrze naše nadřízené nebo zpovědníky atd. Jejich prostřednictvím nám dává světlo. </w:t>
      </w:r>
    </w:p>
    <w:p w:rsidR="00DD24C5" w:rsidRPr="00CC09F3" w:rsidRDefault="00DD24C5" w:rsidP="00DD24C5">
      <w:pPr>
        <w:spacing w:after="0" w:line="240" w:lineRule="auto"/>
        <w:rPr>
          <w:rFonts w:cs="Times New Roman"/>
        </w:rPr>
      </w:pPr>
      <w:r w:rsidRPr="00CC09F3">
        <w:rPr>
          <w:rFonts w:cs="Times New Roman"/>
          <w:b/>
        </w:rPr>
        <w:t>Navazuje s. Maxmiliána:</w:t>
      </w:r>
      <w:r w:rsidRPr="00CC09F3">
        <w:rPr>
          <w:rFonts w:cs="Times New Roman"/>
        </w:rPr>
        <w:t xml:space="preserve"> Autorita je vždycky oříšek. Celkem dlouho jsem zkoušela dělat si, co chci nebo co se mi zrovna chce. A když se učíte poslouchat – učím se to teď prvním rokem (rozhodla jsem se k tomu poté, co jsem zkoušela právě ono „dělat, co se mi chce a co se mi nechce“) –, je to opravdu osvobozující! Nemusíte pak dělat tolik blbostí. Poslušnost je opravdu dobrá, a navíc za sebou můžete vidět, že směřujeme „od něčeho k něčemu“. Je to jednoduše smysluplné a máte z toho radost. Řeknete si: „No ne, dvacet let to nešlo, a za jeden rok to najednou jde.“ Nebojte se poslušnosti! Je bezva. Tím se samozřejmě nevylučuje, že budete třeba podobní experimentátoři jako já.</w:t>
      </w:r>
    </w:p>
    <w:p w:rsidR="00DD24C5" w:rsidRPr="00CC09F3" w:rsidRDefault="00DD24C5" w:rsidP="00DD24C5">
      <w:pPr>
        <w:spacing w:after="0" w:line="240" w:lineRule="auto"/>
        <w:rPr>
          <w:rFonts w:cs="Times New Roman"/>
        </w:rPr>
      </w:pPr>
    </w:p>
    <w:p w:rsidR="00DD24C5" w:rsidRPr="00CC09F3" w:rsidRDefault="00DD24C5" w:rsidP="00DD24C5">
      <w:pPr>
        <w:spacing w:after="0" w:line="240" w:lineRule="auto"/>
        <w:rPr>
          <w:rFonts w:cs="Times New Roman"/>
          <w:b/>
        </w:rPr>
      </w:pPr>
      <w:r w:rsidRPr="00CC09F3">
        <w:rPr>
          <w:rFonts w:cs="Times New Roman"/>
          <w:b/>
        </w:rPr>
        <w:t>Je řeholní život oběť?</w:t>
      </w:r>
    </w:p>
    <w:p w:rsidR="00DD24C5" w:rsidRPr="00CC09F3" w:rsidRDefault="00DD24C5" w:rsidP="00DD24C5">
      <w:pPr>
        <w:spacing w:after="0" w:line="240" w:lineRule="auto"/>
        <w:rPr>
          <w:rFonts w:cs="Times New Roman"/>
        </w:rPr>
      </w:pPr>
      <w:r w:rsidRPr="00CC09F3">
        <w:rPr>
          <w:rFonts w:cs="Times New Roman"/>
          <w:b/>
        </w:rPr>
        <w:t>(odpovídají o. Vlastimil OMI a o. Slavomír SAC)</w:t>
      </w:r>
    </w:p>
    <w:p w:rsidR="00DD24C5" w:rsidRPr="00CC09F3" w:rsidRDefault="00DD24C5" w:rsidP="00DD24C5">
      <w:pPr>
        <w:spacing w:after="0" w:line="240" w:lineRule="auto"/>
        <w:rPr>
          <w:rFonts w:cs="Times New Roman"/>
        </w:rPr>
      </w:pPr>
      <w:r w:rsidRPr="00CC09F3">
        <w:rPr>
          <w:rFonts w:cs="Times New Roman"/>
        </w:rPr>
        <w:t>Bavíme se o tom, že každá evangelní rada pro nás znamená „něčeho se v životě vzdát“. Tato asketická složka – tedy něčeho se vzdát – je velmi důležitá, ale není jediná. Děláme to totiž „pro něco“. Nejsme masochisti. Znamená to, že nebudu mít nikdy ženu, ale neznamená to, že v mém životě nebude láska. Naopak. Co jsem řeholníkem, tak jsem obklopen ženami víc než dřív. Nikdy nebudu vlastnit majetek, ale dostanu stokrát víc. Nikdy si nebudu moct dělat, co chci, ale získám obrovskou svobodu. A to je také stokrát víc. Asketická složka jistě v evangelních radách zastoupená je, ale není to jen o ní. Ne… ne… ne… Je to podobné, jako když někomu nabízíme křesťanský životní styl a první začneme desaterem: Ne! Nepokradeš, nezcizoložíš… – ten člověk má pak pocit, že křesťanství znamená jen: to nesmíš (!), to nesmíš (!), to nesmíš (!). Ale Hospodin nám říká: „Chceš mít přece plnost života, ne?!“ Říkám to, abychom nezůstali jen u toho, že řeholní život je jen askeze, to znamená: toho se musím vzdát, toho se musím vzdát a ještě tohohle se musím vzdát. Ne. Všechno je tu pro něco většího – pro Boží království, pro více lásky.</w:t>
      </w:r>
    </w:p>
    <w:p w:rsidR="00DD24C5" w:rsidRPr="00CC09F3" w:rsidRDefault="00DD24C5" w:rsidP="00DD24C5">
      <w:pPr>
        <w:spacing w:after="0" w:line="240" w:lineRule="auto"/>
        <w:rPr>
          <w:rFonts w:cs="Times New Roman"/>
        </w:rPr>
      </w:pPr>
      <w:r w:rsidRPr="00CC09F3">
        <w:rPr>
          <w:rFonts w:cs="Times New Roman"/>
          <w:b/>
        </w:rPr>
        <w:t>Pokračuje o. Slavomír:</w:t>
      </w:r>
      <w:r w:rsidRPr="00CC09F3">
        <w:rPr>
          <w:rFonts w:cs="Times New Roman"/>
        </w:rPr>
        <w:t xml:space="preserve"> V mé rodině jsou někteří, kteří si – když tam proběhnu v klerice – říkají: „Chudák. Za jaké hříchy to má. Za co všechno se obětoval.“ I můj o rok starší bráška je </w:t>
      </w:r>
      <w:proofErr w:type="spellStart"/>
      <w:r w:rsidRPr="00CC09F3">
        <w:rPr>
          <w:rFonts w:cs="Times New Roman"/>
        </w:rPr>
        <w:t>pallotin</w:t>
      </w:r>
      <w:proofErr w:type="spellEnd"/>
      <w:r w:rsidRPr="00CC09F3">
        <w:rPr>
          <w:rFonts w:cs="Times New Roman"/>
        </w:rPr>
        <w:t xml:space="preserve"> – působí jako kněz na Slovensku –, takže to vypadá, že jsme taková „prokletá rodina“, která se musí hodně obětovat. Jenže to Kristus se obětoval! Já se obětovat nemusím. Nikdo se nespasí tím, že já se obětuji. Nikoho nespasím; nejsem Spasitel. Kristus se obětoval! My se obětovat nemusíme. Co dělám svým rozhodnutím, je, že děkuji Pánu Bohu za to, že už mě spasil; za to, že mě má rád. Tohle je forma mé odpovědi na to, co Bůh udělal pro mě. Ne že já se obětuji, aby mě Pán Bůh miloval, aby mě spasil nebo aby mě měl rád. Ani náhodou! On už to dělá, a já to prožívám a mou odpovědí na jeho lásku je právě to, co jsem si vybral. Toto je odpověď: Kristus se obětoval a my jsme vděční svým životem za jeho oběť.</w:t>
      </w:r>
    </w:p>
    <w:p w:rsidR="00DD24C5" w:rsidRPr="00CC09F3" w:rsidRDefault="00DD24C5" w:rsidP="00DD24C5">
      <w:pPr>
        <w:spacing w:after="0" w:line="240" w:lineRule="auto"/>
        <w:rPr>
          <w:rFonts w:cs="Times New Roman"/>
        </w:rPr>
      </w:pPr>
    </w:p>
    <w:p w:rsidR="00DD24C5" w:rsidRPr="00CC09F3" w:rsidRDefault="00DD24C5" w:rsidP="00DD24C5">
      <w:pPr>
        <w:spacing w:after="0" w:line="240" w:lineRule="auto"/>
        <w:rPr>
          <w:rFonts w:cs="Times New Roman"/>
          <w:b/>
        </w:rPr>
      </w:pPr>
      <w:r w:rsidRPr="00CC09F3">
        <w:rPr>
          <w:rFonts w:cs="Times New Roman"/>
          <w:b/>
        </w:rPr>
        <w:t>Není to „moc“ modlit se tak často a pořád to samé?</w:t>
      </w:r>
    </w:p>
    <w:p w:rsidR="00DD24C5" w:rsidRPr="00CC09F3" w:rsidRDefault="00DD24C5" w:rsidP="00DD24C5">
      <w:pPr>
        <w:spacing w:after="0" w:line="240" w:lineRule="auto"/>
        <w:rPr>
          <w:rFonts w:cs="Times New Roman"/>
          <w:b/>
        </w:rPr>
      </w:pPr>
      <w:r w:rsidRPr="00CC09F3">
        <w:rPr>
          <w:rFonts w:cs="Times New Roman"/>
          <w:b/>
        </w:rPr>
        <w:t xml:space="preserve">(odpovídá br. Bernard </w:t>
      </w:r>
      <w:proofErr w:type="spellStart"/>
      <w:r w:rsidRPr="00CC09F3">
        <w:rPr>
          <w:rFonts w:cs="Times New Roman"/>
          <w:b/>
        </w:rPr>
        <w:t>OCist</w:t>
      </w:r>
      <w:proofErr w:type="spellEnd"/>
      <w:r w:rsidRPr="00CC09F3">
        <w:rPr>
          <w:rFonts w:cs="Times New Roman"/>
          <w:b/>
        </w:rPr>
        <w:t>.)</w:t>
      </w:r>
    </w:p>
    <w:p w:rsidR="00DD24C5" w:rsidRPr="00CC09F3" w:rsidRDefault="00DD24C5" w:rsidP="00DD24C5">
      <w:pPr>
        <w:spacing w:after="0" w:line="240" w:lineRule="auto"/>
        <w:rPr>
          <w:rFonts w:cs="Times New Roman"/>
        </w:rPr>
      </w:pPr>
      <w:r w:rsidRPr="00CC09F3">
        <w:rPr>
          <w:rFonts w:cs="Times New Roman"/>
        </w:rPr>
        <w:t xml:space="preserve">Naše komunita je mnišská. Podle řehole sv. Benedikta se modlíme sedmkrát denně, jednou vstáváme k modlitbě i v noci. Abych řekl pravdu, je to náročné a člověk se na to musí podívat z hlediska hledání Boha. Nejsem tam kvůli sobě nebo kvůli bratřím, ale proto, že chválím Pána. Čím víc jsem disponovaný pro Boha, tím víc mi pak chválení dělá radost. Prostě mi dělá obrovskou radost. Vím, že dělám něco, co se Bohu opravdu líbí. V této modlitbě chválím Boha s celou církví, protože je to modlitba církve; a modlitba církve má obrovskou milost a sílu – víc než soukromá modlitba. Nemluvím teď proti soukromé modlitbě. Jsou to dvě věci, které se doplňují. Soukromá modlitba je nutná, ale je tu i modlitba církve. A obojí se krásně doplňuje. Soukromá modlitba je někdy jednodušší, protože člověk si ji „dělá sám“, a ta církevní je většinou daná. Člověk při ní zároveň vidí, jak k němu Bůh promlouvá; je to takové vícestranné. Má to obrovský rozměr – jednak soukromý, jednak společný –, protože zpívám s bratřími – všichni zpíváme společně. Také to někdy bývá kříž a někdy i otrava – to vám řeknu. Při modlitbě jsem kantor, takže ji mám konkrétně na starost. Snažím </w:t>
      </w:r>
      <w:r w:rsidRPr="00CC09F3">
        <w:rPr>
          <w:rFonts w:cs="Times New Roman"/>
        </w:rPr>
        <w:lastRenderedPageBreak/>
        <w:t xml:space="preserve">se, aby bratři zpívali aspoň trošku v tónině, ale někdy to skřípá, a pak je to opravdu náročné. Člověk se musí vždycky zastavit a říct si, že každý zpívá tak, jak umí, chválí tak, jak umí. A když každý opravdu chválí celým srdcem, pak i když je to falešně, Bohu se to líbí. Bůh vidí naše úmysly a naše srdce. A to je důležité. </w:t>
      </w:r>
    </w:p>
    <w:p w:rsidR="00DD24C5" w:rsidRPr="00CC09F3" w:rsidRDefault="00DD24C5" w:rsidP="00DD24C5">
      <w:pPr>
        <w:spacing w:after="0" w:line="240" w:lineRule="auto"/>
        <w:rPr>
          <w:rFonts w:cs="Times New Roman"/>
        </w:rPr>
      </w:pPr>
      <w:r w:rsidRPr="00CC09F3">
        <w:rPr>
          <w:rFonts w:cs="Times New Roman"/>
        </w:rPr>
        <w:t xml:space="preserve">A k tomu omrzení: ano, přijdou mrzutosti kvůli vnitřnímu nepokoji, kvůli bratřím nebo kvůli nějaké aktuální krizi. Pak je třeba se při této modlitbě jakoby ponořit do určité „soukromé“ modlitby a uvědomit si, že jsem díky ní ve spojení s tím, který mě má rád. Pak se stačí pomodlit pomalu a pozorně třeba jen </w:t>
      </w:r>
      <w:r w:rsidRPr="00CC09F3">
        <w:rPr>
          <w:rFonts w:cs="Times New Roman"/>
          <w:i/>
        </w:rPr>
        <w:t>Otčenáš</w:t>
      </w:r>
      <w:r w:rsidRPr="00CC09F3">
        <w:rPr>
          <w:rFonts w:cs="Times New Roman"/>
        </w:rPr>
        <w:t xml:space="preserve"> nebo </w:t>
      </w:r>
      <w:r w:rsidRPr="00CC09F3">
        <w:rPr>
          <w:rFonts w:cs="Times New Roman"/>
          <w:i/>
        </w:rPr>
        <w:t>Zdrávas Maria</w:t>
      </w:r>
      <w:r w:rsidRPr="00CC09F3">
        <w:rPr>
          <w:rFonts w:cs="Times New Roman"/>
        </w:rPr>
        <w:t xml:space="preserve">, a najednou uvidíte celou tu dimenzi – díky jednoduché, úplně obyčejné modlitby srdce nebo díky vlastním slovům se vrátíte – a víte, že to má obrovskou hodnotu a že vám toho tato modlitba dává tolik a naplňuje vás pokojem. Ve skutečnosti jde o úžasnou věc, která se těžko slovy vyjadřuje. </w:t>
      </w:r>
    </w:p>
    <w:p w:rsidR="00DD24C5" w:rsidRPr="00CC09F3" w:rsidRDefault="00DD24C5" w:rsidP="00DD24C5">
      <w:pPr>
        <w:spacing w:after="0" w:line="240" w:lineRule="auto"/>
        <w:rPr>
          <w:rFonts w:cs="Times New Roman"/>
        </w:rPr>
      </w:pPr>
    </w:p>
    <w:p w:rsidR="00DD24C5" w:rsidRPr="00CC09F3" w:rsidRDefault="00DD24C5" w:rsidP="00DD24C5">
      <w:pPr>
        <w:spacing w:after="0" w:line="240" w:lineRule="auto"/>
        <w:rPr>
          <w:rFonts w:cs="Times New Roman"/>
          <w:b/>
        </w:rPr>
      </w:pPr>
      <w:r w:rsidRPr="00CC09F3">
        <w:rPr>
          <w:rFonts w:cs="Times New Roman"/>
          <w:b/>
        </w:rPr>
        <w:t>Dotaz z publika: Kde může formací projít laik?</w:t>
      </w:r>
    </w:p>
    <w:p w:rsidR="00DD24C5" w:rsidRPr="00CC09F3" w:rsidRDefault="00DD24C5" w:rsidP="00DD24C5">
      <w:pPr>
        <w:spacing w:after="0" w:line="240" w:lineRule="auto"/>
        <w:rPr>
          <w:rFonts w:cs="Times New Roman"/>
          <w:b/>
        </w:rPr>
      </w:pPr>
      <w:r w:rsidRPr="00CC09F3">
        <w:rPr>
          <w:rFonts w:cs="Times New Roman"/>
          <w:b/>
        </w:rPr>
        <w:t>(odpovídá o. Slavomír SAC)</w:t>
      </w:r>
    </w:p>
    <w:p w:rsidR="00DD24C5" w:rsidRPr="00DD24C5" w:rsidRDefault="00DD24C5" w:rsidP="00DD24C5">
      <w:pPr>
        <w:spacing w:after="0" w:line="240" w:lineRule="auto"/>
        <w:rPr>
          <w:rFonts w:cs="Times New Roman"/>
        </w:rPr>
      </w:pPr>
      <w:r w:rsidRPr="00CC09F3">
        <w:rPr>
          <w:rFonts w:cs="Times New Roman"/>
        </w:rPr>
        <w:t xml:space="preserve">Každý je členem nějaké farnosti a má právo na formaci ve své farnosti. Prvním </w:t>
      </w:r>
      <w:proofErr w:type="spellStart"/>
      <w:r w:rsidRPr="00CC09F3">
        <w:rPr>
          <w:rFonts w:cs="Times New Roman"/>
        </w:rPr>
        <w:t>formátkem</w:t>
      </w:r>
      <w:proofErr w:type="spellEnd"/>
      <w:r w:rsidRPr="00CC09F3">
        <w:rPr>
          <w:rFonts w:cs="Times New Roman"/>
        </w:rPr>
        <w:t xml:space="preserve"> – pokud si samozřejmě nevybere někoho jiného – je pan farář. Člověk si ale může sám vybrat, kým chce být formován. Bylo by dobré, aby si někoho vybral sám a aby to nebyl někdo, kdo by mu byl určen. K formování patří účastnit se duchovních obnov. Pořádávají se pravidelně a mohu si z nich vybrat ty, u kterých cítím, že je potřebuji. Možná že potřebuji také slyšet: toto nepotřebuješ, to tě brzdí a potřebuješ spíš tamto. Tímto člověkem může být zpovědník nebo duchovní vůdce, kterého si sám vyberu, či nějaký kněz v mém okolí – dokonce to ani nemusí být kněz. Stačí, když to bude člověk, který je Bohu blízko a který se bude zkrátka dívat na mě a na můj život jako supervizor. Myslím, že k takové formaci jsme povoláni všichni. Jako kněží jsme vždycky prvními </w:t>
      </w:r>
      <w:proofErr w:type="spellStart"/>
      <w:r w:rsidRPr="00CC09F3">
        <w:rPr>
          <w:rFonts w:cs="Times New Roman"/>
        </w:rPr>
        <w:t>formátory</w:t>
      </w:r>
      <w:proofErr w:type="spellEnd"/>
      <w:r w:rsidRPr="00CC09F3">
        <w:rPr>
          <w:rFonts w:cs="Times New Roman"/>
        </w:rPr>
        <w:t>, ale je jistě dobré, aby kolem lidí ještě někdo byl. Je moudré, když má člověk nějakého vůdce, průvodce v duchovním životě.</w:t>
      </w:r>
      <w:r w:rsidRPr="00DD24C5">
        <w:rPr>
          <w:rFonts w:cs="Times New Roman"/>
        </w:rPr>
        <w:t xml:space="preserve"> </w:t>
      </w:r>
    </w:p>
    <w:p w:rsidR="00DD24C5" w:rsidRPr="007F6917" w:rsidRDefault="00DD24C5" w:rsidP="00DD24C5">
      <w:pPr>
        <w:spacing w:after="0" w:line="240" w:lineRule="auto"/>
        <w:rPr>
          <w:rFonts w:ascii="Times New Roman" w:hAnsi="Times New Roman" w:cs="Times New Roman"/>
          <w:sz w:val="30"/>
          <w:szCs w:val="30"/>
        </w:rPr>
      </w:pPr>
    </w:p>
    <w:p w:rsidR="00DD24C5" w:rsidRDefault="00DD24C5"/>
    <w:sectPr w:rsidR="00DD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91"/>
    <w:rsid w:val="000B1961"/>
    <w:rsid w:val="000E05E2"/>
    <w:rsid w:val="00182C56"/>
    <w:rsid w:val="001A11E9"/>
    <w:rsid w:val="001A77BD"/>
    <w:rsid w:val="001E0A54"/>
    <w:rsid w:val="0027200A"/>
    <w:rsid w:val="00286FC2"/>
    <w:rsid w:val="00305A99"/>
    <w:rsid w:val="00314C8D"/>
    <w:rsid w:val="00387B91"/>
    <w:rsid w:val="00394A4F"/>
    <w:rsid w:val="003C0E7A"/>
    <w:rsid w:val="0048596C"/>
    <w:rsid w:val="00526FDC"/>
    <w:rsid w:val="00656716"/>
    <w:rsid w:val="006B7C61"/>
    <w:rsid w:val="007372B7"/>
    <w:rsid w:val="0078746F"/>
    <w:rsid w:val="007B7B8B"/>
    <w:rsid w:val="007C337C"/>
    <w:rsid w:val="00821A77"/>
    <w:rsid w:val="00917BCC"/>
    <w:rsid w:val="00940B61"/>
    <w:rsid w:val="00940E97"/>
    <w:rsid w:val="00951976"/>
    <w:rsid w:val="00A3597F"/>
    <w:rsid w:val="00A54726"/>
    <w:rsid w:val="00A82477"/>
    <w:rsid w:val="00B11A85"/>
    <w:rsid w:val="00B438CB"/>
    <w:rsid w:val="00BC0BD1"/>
    <w:rsid w:val="00C56CFB"/>
    <w:rsid w:val="00CC09F3"/>
    <w:rsid w:val="00DD24C5"/>
    <w:rsid w:val="00E15422"/>
    <w:rsid w:val="00E534B8"/>
    <w:rsid w:val="00F504DF"/>
    <w:rsid w:val="00FB5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24C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4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4C5"/>
  </w:style>
  <w:style w:type="paragraph" w:styleId="Zpat">
    <w:name w:val="footer"/>
    <w:basedOn w:val="Normln"/>
    <w:link w:val="ZpatChar"/>
    <w:uiPriority w:val="99"/>
    <w:unhideWhenUsed/>
    <w:rsid w:val="00DD24C5"/>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4C5"/>
  </w:style>
  <w:style w:type="paragraph" w:customStyle="1" w:styleId="m6244937375628164556gmail-msolistparagraph">
    <w:name w:val="m_6244937375628164556gmail-msolistparagraph"/>
    <w:basedOn w:val="Normln"/>
    <w:rsid w:val="00DD24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50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24C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4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4C5"/>
  </w:style>
  <w:style w:type="paragraph" w:styleId="Zpat">
    <w:name w:val="footer"/>
    <w:basedOn w:val="Normln"/>
    <w:link w:val="ZpatChar"/>
    <w:uiPriority w:val="99"/>
    <w:unhideWhenUsed/>
    <w:rsid w:val="00DD24C5"/>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4C5"/>
  </w:style>
  <w:style w:type="paragraph" w:customStyle="1" w:styleId="m6244937375628164556gmail-msolistparagraph">
    <w:name w:val="m_6244937375628164556gmail-msolistparagraph"/>
    <w:basedOn w:val="Normln"/>
    <w:rsid w:val="00DD24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5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3440</Words>
  <Characters>20297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Blajdová</dc:creator>
  <cp:keywords/>
  <dc:description/>
  <cp:lastModifiedBy>Radka Blajdová</cp:lastModifiedBy>
  <cp:revision>35</cp:revision>
  <dcterms:created xsi:type="dcterms:W3CDTF">2018-04-19T09:08:00Z</dcterms:created>
  <dcterms:modified xsi:type="dcterms:W3CDTF">2018-04-19T13:15:00Z</dcterms:modified>
</cp:coreProperties>
</file>