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ED" w:rsidRPr="00CA63CD" w:rsidRDefault="001E47ED" w:rsidP="0035061C">
      <w:pPr>
        <w:rPr>
          <w:b/>
        </w:rPr>
      </w:pPr>
      <w:bookmarkStart w:id="0" w:name="_GoBack"/>
      <w:bookmarkEnd w:id="0"/>
      <w:r w:rsidRPr="00CA63CD">
        <w:rPr>
          <w:b/>
        </w:rPr>
        <w:t>CCEE</w:t>
      </w:r>
    </w:p>
    <w:p w:rsidR="001E47ED" w:rsidRPr="00CA63CD" w:rsidRDefault="001E47ED" w:rsidP="00CA63CD"/>
    <w:p w:rsidR="005D46A2" w:rsidRPr="00CA63CD" w:rsidRDefault="005D46A2" w:rsidP="00CA63CD">
      <w:pPr>
        <w:jc w:val="center"/>
      </w:pPr>
      <w:r w:rsidRPr="00CA63CD">
        <w:t>Jeho Eminenci</w:t>
      </w:r>
      <w:r w:rsidRPr="00CA63CD">
        <w:br/>
      </w:r>
      <w:r w:rsidRPr="00CA63CD">
        <w:rPr>
          <w:b/>
        </w:rPr>
        <w:t>Mons. Angelu kardinálu BAGNASCOVI,</w:t>
      </w:r>
      <w:r w:rsidRPr="00CA63CD">
        <w:br/>
        <w:t>předsedovi Rady evropských biskupských konferencí</w:t>
      </w:r>
    </w:p>
    <w:p w:rsidR="00CA63CD" w:rsidRDefault="00CA63CD" w:rsidP="0035061C"/>
    <w:p w:rsidR="005D46A2" w:rsidRDefault="005D46A2" w:rsidP="0035061C">
      <w:r w:rsidRPr="0035061C">
        <w:t>Ve chvíli, kdy se scházíte při plenárním zasedání této rady, které se má konat v Praze, s</w:t>
      </w:r>
      <w:r w:rsidR="00635F57">
        <w:t> </w:t>
      </w:r>
      <w:r w:rsidRPr="0035061C">
        <w:t>radostí a srdečně zdravím předsedy evropských katolických biskupských konferencí a</w:t>
      </w:r>
      <w:r w:rsidR="00635F57">
        <w:t> </w:t>
      </w:r>
      <w:r w:rsidRPr="0035061C">
        <w:t>ujišťuji je o své duchovní blízkosti. Oceňuji také téma, které jste si zvolili, „Evropská církev po pandemii: Perspektivy pro tvorstvo a společnost“, a doufám, že vaše setkání bude znamenat nemalý přínos zejména pro církevní společenství evropského kontinentu.</w:t>
      </w:r>
    </w:p>
    <w:p w:rsidR="005D46A2" w:rsidRDefault="005D46A2" w:rsidP="0035061C">
      <w:r w:rsidRPr="0035061C">
        <w:t>Zkušenosti z této pandemie v nás všech zanechaly hlubokou stopu, neboť měla dramatický dopad na jeden ze strukturálních požadavků naší existence – vztahy mezi lidmi i ve společnosti – a tak narušila zvyky a vztahy a také proměnila podmínky našeho společenského a hospodářského života. Významně ovlivněn byl i sám život církve: byli jsme nuceni změnit způsob, jak své náboženství praktikujeme, a mnoho pastoračních aktivit se této nové situaci dosud nepřizpůsobilo.</w:t>
      </w:r>
    </w:p>
    <w:p w:rsidR="005D46A2" w:rsidRPr="0035061C" w:rsidRDefault="005D46A2" w:rsidP="0035061C">
      <w:r w:rsidRPr="0035061C">
        <w:t>Smrt tak velkého množství starých osob, tragédie rodin zaskočených silným a skličujícím utrpením, úděl dětí a mladých lidí uvězněných v domovech i zastavení náboženských obřadů a křesťanské formace: to vše vedlo mnoho kněží a řeholníků k hledání neprobádaných způsobů, jak dále poskytovat pastorační služby. Svědčí to o jejich otcovské a laskavé blízkosti lidem. Tváří v tvář šířícím se novým podobám chudoby musí tato práce tvůrčí bratrské lásky pokračovat a zároveň vykazovat stále pozornější a</w:t>
      </w:r>
      <w:r w:rsidR="00635F57">
        <w:t> </w:t>
      </w:r>
      <w:r w:rsidRPr="0035061C">
        <w:t>velkorysejší blízkost těm nejslabším.</w:t>
      </w:r>
    </w:p>
    <w:p w:rsidR="005D46A2" w:rsidRPr="0035061C" w:rsidRDefault="005D46A2" w:rsidP="0035061C">
      <w:r w:rsidRPr="0035061C">
        <w:t>Křesťanská společenství jsou povolána poskytovat duchovní výklad toho, co jsme zažili, aby poznala, čemu život učí, a rozeznala budoucí perspektivy. Musíme zaujmout stejný postoj jako onen hospodář, který ze své bohaté zásoby vynáší věci nové i staré (srov. Mt 13,52).</w:t>
      </w:r>
    </w:p>
    <w:p w:rsidR="005D46A2" w:rsidRPr="0035061C" w:rsidRDefault="005D46A2" w:rsidP="0035061C">
      <w:r w:rsidRPr="0035061C">
        <w:t>Modlím se, abyste na přímluvu Panny Marie a svatých patronů Benedikta, Cyrila a</w:t>
      </w:r>
      <w:r w:rsidR="00635F57">
        <w:t> </w:t>
      </w:r>
      <w:r w:rsidRPr="0035061C">
        <w:t>Metoděje – pastýřů evropské církve – rozněcovali u všech věřících jistotu víry, s níž nás nic nemůže odloučit od Boží lásky v Kristu Ježíši, ať se stane cokoliv (srov. Řím 8,38-39).</w:t>
      </w:r>
    </w:p>
    <w:p w:rsidR="005D46A2" w:rsidRPr="0035061C" w:rsidRDefault="005D46A2" w:rsidP="0035061C">
      <w:r w:rsidRPr="0035061C">
        <w:t>Prosím vás, abyste se za mě modlili, a posílám své apoštolské požehnání Vám osobně, Vaše Eminence, ostatním bratřím biskupům i jejich církevním společenstvím.</w:t>
      </w:r>
    </w:p>
    <w:p w:rsidR="005D46A2" w:rsidRPr="0035061C" w:rsidRDefault="005D46A2" w:rsidP="0035061C">
      <w:r w:rsidRPr="0035061C">
        <w:t>Řím, sv. Jana v Lateránu, 4. září 2020</w:t>
      </w:r>
    </w:p>
    <w:p w:rsidR="005D46A2" w:rsidRPr="00635F57" w:rsidRDefault="005D46A2" w:rsidP="0035061C">
      <w:pPr>
        <w:rPr>
          <w:i/>
        </w:rPr>
      </w:pPr>
      <w:r w:rsidRPr="00635F57">
        <w:rPr>
          <w:i/>
        </w:rPr>
        <w:t>František</w:t>
      </w:r>
    </w:p>
    <w:p w:rsidR="005D46A2" w:rsidRPr="0035061C" w:rsidRDefault="005D46A2" w:rsidP="0035061C"/>
    <w:sectPr w:rsidR="005D46A2" w:rsidRPr="00350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A2"/>
    <w:rsid w:val="00074D39"/>
    <w:rsid w:val="001E47ED"/>
    <w:rsid w:val="0035061C"/>
    <w:rsid w:val="003F3127"/>
    <w:rsid w:val="005C6627"/>
    <w:rsid w:val="005D46A2"/>
    <w:rsid w:val="00635F57"/>
    <w:rsid w:val="008236FB"/>
    <w:rsid w:val="00870873"/>
    <w:rsid w:val="008C388C"/>
    <w:rsid w:val="00995BCD"/>
    <w:rsid w:val="00AC6288"/>
    <w:rsid w:val="00B547D0"/>
    <w:rsid w:val="00BF2CB3"/>
    <w:rsid w:val="00CA63CD"/>
    <w:rsid w:val="00E03E5A"/>
    <w:rsid w:val="00EB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F78AC-50CF-4707-8D6F-4D8D4423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2CB3"/>
    <w:pPr>
      <w:spacing w:after="120"/>
      <w:jc w:val="both"/>
    </w:pPr>
    <w:rPr>
      <w:rFonts w:ascii="Cambria" w:hAnsi="Cambri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Gračkovi</dc:creator>
  <cp:keywords/>
  <dc:description/>
  <cp:lastModifiedBy>Monika Klimentová</cp:lastModifiedBy>
  <cp:revision>2</cp:revision>
  <dcterms:created xsi:type="dcterms:W3CDTF">2020-09-30T13:24:00Z</dcterms:created>
  <dcterms:modified xsi:type="dcterms:W3CDTF">2020-09-30T13:24:00Z</dcterms:modified>
</cp:coreProperties>
</file>